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5D" w:rsidRDefault="00C5235D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A-220</w:t>
      </w:r>
    </w:p>
    <w:p w:rsidR="00C5235D" w:rsidRDefault="00C5235D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P-CDOP</w:t>
      </w:r>
    </w:p>
    <w:p w:rsidR="00C5235D" w:rsidRDefault="00C5235D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C5235D" w:rsidRDefault="00C5235D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C5235D" w:rsidRDefault="00C5235D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:rsidR="00C5235D" w:rsidRDefault="00C5235D" w:rsidP="000612A3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PROFESSIONAL DEVELOPMENT - ADMINISTRATORS</w:t>
      </w:r>
    </w:p>
    <w:p w:rsidR="00C5235D" w:rsidRDefault="00C5235D" w:rsidP="000612A3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:rsidR="00C5235D" w:rsidRPr="0081018E" w:rsidRDefault="00C5235D" w:rsidP="000612A3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1018E">
        <w:rPr>
          <w:rFonts w:ascii="Times New Roman" w:eastAsia="MS Mincho" w:hAnsi="Times New Roman" w:cs="Times New Roman"/>
          <w:sz w:val="24"/>
          <w:szCs w:val="24"/>
        </w:rPr>
        <w:t>All administrators shall continually update their qualifications by taking courses and workshops that lead to their personal and profession</w:t>
      </w:r>
      <w:r w:rsidR="0089691D">
        <w:rPr>
          <w:rFonts w:ascii="Times New Roman" w:eastAsia="MS Mincho" w:hAnsi="Times New Roman" w:cs="Times New Roman"/>
          <w:sz w:val="24"/>
          <w:szCs w:val="24"/>
        </w:rPr>
        <w:t xml:space="preserve">al enrichment and development. </w:t>
      </w:r>
      <w:r w:rsidRPr="0081018E">
        <w:rPr>
          <w:rFonts w:ascii="Times New Roman" w:eastAsia="MS Mincho" w:hAnsi="Times New Roman" w:cs="Times New Roman"/>
          <w:sz w:val="24"/>
          <w:szCs w:val="24"/>
        </w:rPr>
        <w:t>Accurate records for each course and/or workshop shall be kept in the administrator’s personnel file.</w:t>
      </w:r>
    </w:p>
    <w:p w:rsidR="0081018E" w:rsidRPr="0081018E" w:rsidRDefault="0081018E" w:rsidP="000612A3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1018E" w:rsidRPr="0081018E" w:rsidRDefault="0081018E" w:rsidP="000612A3">
      <w:pPr>
        <w:jc w:val="both"/>
        <w:rPr>
          <w:rFonts w:eastAsia="MS Mincho"/>
        </w:rPr>
      </w:pPr>
      <w:r>
        <w:t xml:space="preserve">All </w:t>
      </w:r>
      <w:r w:rsidR="00066A6F">
        <w:t xml:space="preserve">new diocesan </w:t>
      </w:r>
      <w:r>
        <w:t xml:space="preserve">administrators </w:t>
      </w:r>
      <w:r w:rsidR="00066A6F">
        <w:t>will be included in a</w:t>
      </w:r>
      <w:r>
        <w:t xml:space="preserve"> </w:t>
      </w:r>
      <w:r w:rsidRPr="0081018E">
        <w:t xml:space="preserve">leadership program </w:t>
      </w:r>
      <w:r w:rsidR="00066A6F">
        <w:t xml:space="preserve">facilitated by </w:t>
      </w:r>
      <w:r>
        <w:t xml:space="preserve">the Office of Catholic Schools </w:t>
      </w:r>
      <w:r w:rsidR="00A91BA8">
        <w:t>during their first year of administration.</w:t>
      </w:r>
    </w:p>
    <w:p w:rsidR="00C5235D" w:rsidRDefault="00C5235D" w:rsidP="000612A3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7F38" w:rsidRDefault="00E77F38" w:rsidP="000612A3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Principals must participate in all professional development programs and events for which their attendance is required by the</w:t>
      </w:r>
      <w:r w:rsidR="0089691D">
        <w:rPr>
          <w:rFonts w:ascii="Times New Roman" w:eastAsia="MS Mincho" w:hAnsi="Times New Roman" w:cs="Times New Roman"/>
          <w:sz w:val="24"/>
          <w:szCs w:val="24"/>
        </w:rPr>
        <w:t xml:space="preserve"> Office of Catholic Schools. </w:t>
      </w:r>
      <w:r>
        <w:rPr>
          <w:rFonts w:ascii="Times New Roman" w:eastAsia="MS Mincho" w:hAnsi="Times New Roman" w:cs="Times New Roman"/>
          <w:sz w:val="24"/>
          <w:szCs w:val="24"/>
        </w:rPr>
        <w:t>Exceptions to this policy will only be granted by the Superintendent of Schools upon receipt of a written request from the canonical pastor of the administrator’s school.</w:t>
      </w:r>
    </w:p>
    <w:p w:rsidR="00E77F38" w:rsidRPr="0081018E" w:rsidRDefault="00E77F38" w:rsidP="000612A3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5235D" w:rsidRDefault="00E77F38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 7/2018</w:t>
      </w:r>
      <w:r w:rsidR="008D6E6C">
        <w:rPr>
          <w:rFonts w:ascii="Times New Roman" w:eastAsia="MS Mincho" w:hAnsi="Times New Roman" w:cs="Times New Roman"/>
          <w:sz w:val="18"/>
          <w:szCs w:val="18"/>
        </w:rPr>
        <w:t>, 6/2020</w:t>
      </w:r>
      <w:r w:rsidR="00FF3FA0">
        <w:rPr>
          <w:rFonts w:ascii="Times New Roman" w:eastAsia="MS Mincho" w:hAnsi="Times New Roman" w:cs="Times New Roman"/>
          <w:sz w:val="18"/>
          <w:szCs w:val="18"/>
        </w:rPr>
        <w:t>, 7/2021</w:t>
      </w:r>
      <w:r w:rsidR="0089691D">
        <w:rPr>
          <w:rFonts w:ascii="Times New Roman" w:eastAsia="MS Mincho" w:hAnsi="Times New Roman" w:cs="Times New Roman"/>
          <w:sz w:val="18"/>
          <w:szCs w:val="18"/>
        </w:rPr>
        <w:t>, 7/2022</w:t>
      </w:r>
      <w:bookmarkStart w:id="0" w:name="_GoBack"/>
      <w:bookmarkEnd w:id="0"/>
    </w:p>
    <w:p w:rsidR="00E77F38" w:rsidRDefault="00E77F38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:rsidR="00E77F38" w:rsidRPr="000612A3" w:rsidRDefault="00E77F38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Revised 7/2018</w:t>
      </w:r>
      <w:r w:rsidR="00066A6F">
        <w:rPr>
          <w:rFonts w:ascii="Times New Roman" w:eastAsia="MS Mincho" w:hAnsi="Times New Roman" w:cs="Times New Roman"/>
          <w:sz w:val="18"/>
          <w:szCs w:val="18"/>
        </w:rPr>
        <w:t>, 6/2020</w:t>
      </w:r>
    </w:p>
    <w:sectPr w:rsidR="00E77F38" w:rsidRPr="00061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E2" w:rsidRDefault="003F20E2" w:rsidP="00AC3A5D">
      <w:r>
        <w:separator/>
      </w:r>
    </w:p>
  </w:endnote>
  <w:endnote w:type="continuationSeparator" w:id="0">
    <w:p w:rsidR="003F20E2" w:rsidRDefault="003F20E2" w:rsidP="00AC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5D" w:rsidRDefault="00AC3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5D" w:rsidRDefault="00AC3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5D" w:rsidRDefault="00AC3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E2" w:rsidRDefault="003F20E2" w:rsidP="00AC3A5D">
      <w:r>
        <w:separator/>
      </w:r>
    </w:p>
  </w:footnote>
  <w:footnote w:type="continuationSeparator" w:id="0">
    <w:p w:rsidR="003F20E2" w:rsidRDefault="003F20E2" w:rsidP="00AC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5D" w:rsidRDefault="00AC3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5D" w:rsidRDefault="00AC3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5D" w:rsidRDefault="00AC3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6714"/>
    <w:multiLevelType w:val="hybridMultilevel"/>
    <w:tmpl w:val="5ADAB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5D"/>
    <w:rsid w:val="000612A3"/>
    <w:rsid w:val="00066A6F"/>
    <w:rsid w:val="001055CA"/>
    <w:rsid w:val="00167B12"/>
    <w:rsid w:val="00223C5C"/>
    <w:rsid w:val="002D5257"/>
    <w:rsid w:val="002F2CB4"/>
    <w:rsid w:val="003D273F"/>
    <w:rsid w:val="003F20E2"/>
    <w:rsid w:val="003F22B0"/>
    <w:rsid w:val="00451FBB"/>
    <w:rsid w:val="004D578A"/>
    <w:rsid w:val="0078561D"/>
    <w:rsid w:val="007C798C"/>
    <w:rsid w:val="007D18FB"/>
    <w:rsid w:val="0081018E"/>
    <w:rsid w:val="0081658E"/>
    <w:rsid w:val="0089691D"/>
    <w:rsid w:val="008D6E6C"/>
    <w:rsid w:val="00961459"/>
    <w:rsid w:val="00A91BA8"/>
    <w:rsid w:val="00AC3A5D"/>
    <w:rsid w:val="00B06F25"/>
    <w:rsid w:val="00C5235D"/>
    <w:rsid w:val="00DB5152"/>
    <w:rsid w:val="00E77F38"/>
    <w:rsid w:val="00F5638B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B9BC0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8101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C3A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3A5D"/>
    <w:rPr>
      <w:sz w:val="24"/>
      <w:szCs w:val="24"/>
    </w:rPr>
  </w:style>
  <w:style w:type="paragraph" w:styleId="Footer">
    <w:name w:val="footer"/>
    <w:basedOn w:val="Normal"/>
    <w:link w:val="FooterChar"/>
    <w:rsid w:val="00AC3A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3A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2022-07-14T20:20:00Z</dcterms:created>
  <dcterms:modified xsi:type="dcterms:W3CDTF">2022-07-14T20:20:00Z</dcterms:modified>
</cp:coreProperties>
</file>