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B1" w:rsidRDefault="00D240B1">
      <w:pPr>
        <w:tabs>
          <w:tab w:val="right" w:pos="8640"/>
        </w:tabs>
      </w:pPr>
      <w:r>
        <w:tab/>
        <w:t>C-405</w:t>
      </w:r>
    </w:p>
    <w:p w:rsidR="00D240B1" w:rsidRDefault="00D240B1">
      <w:pPr>
        <w:tabs>
          <w:tab w:val="right" w:pos="8640"/>
        </w:tabs>
      </w:pPr>
      <w:r>
        <w:tab/>
        <w:t>P-CDOP</w:t>
      </w:r>
    </w:p>
    <w:p w:rsidR="000A35A7" w:rsidRDefault="000A35A7">
      <w:pPr>
        <w:tabs>
          <w:tab w:val="right" w:pos="8640"/>
        </w:tabs>
      </w:pPr>
    </w:p>
    <w:p w:rsidR="000A35A7" w:rsidRDefault="000A35A7">
      <w:pPr>
        <w:tabs>
          <w:tab w:val="right" w:pos="8640"/>
        </w:tabs>
      </w:pPr>
    </w:p>
    <w:p w:rsidR="00D240B1" w:rsidRDefault="00D240B1">
      <w:pPr>
        <w:rPr>
          <w:b/>
          <w:bCs/>
        </w:rPr>
      </w:pPr>
    </w:p>
    <w:p w:rsidR="00D240B1" w:rsidRDefault="00D240B1">
      <w:pPr>
        <w:pStyle w:val="Heading1"/>
      </w:pPr>
      <w:r>
        <w:t xml:space="preserve">FAMILY AND MEDICAL LEAVE </w:t>
      </w:r>
    </w:p>
    <w:p w:rsidR="00D240B1" w:rsidRDefault="00D240B1"/>
    <w:p w:rsidR="00D240B1" w:rsidRDefault="00D240B1" w:rsidP="008044CB">
      <w:pPr>
        <w:jc w:val="both"/>
      </w:pPr>
      <w:r>
        <w:t xml:space="preserve">An employee of the Catholic Diocese of Peoria or one of its parishes who has worked for the diocese for at least twelve (12) months, and who has worked at least 1,250 hours during the previous </w:t>
      </w:r>
      <w:r w:rsidR="00997943">
        <w:t>twelve-month</w:t>
      </w:r>
      <w:r>
        <w:t xml:space="preserve"> period, may take unpaid family and medical leave in accord with eligibility guidelines and appropriate procedures as defined by the current federal statutes.</w:t>
      </w:r>
      <w:r w:rsidR="00C76E4A">
        <w:t xml:space="preserve"> Refer to the Diocesan Office of Human Resources for further information.</w:t>
      </w:r>
    </w:p>
    <w:p w:rsidR="00C76E4A" w:rsidRDefault="00C76E4A" w:rsidP="008044CB">
      <w:pPr>
        <w:jc w:val="both"/>
      </w:pPr>
    </w:p>
    <w:p w:rsidR="00C76E4A" w:rsidRPr="008044CB" w:rsidRDefault="008044CB">
      <w:pPr>
        <w:rPr>
          <w:sz w:val="18"/>
          <w:szCs w:val="18"/>
        </w:rPr>
      </w:pPr>
      <w:r>
        <w:rPr>
          <w:sz w:val="18"/>
          <w:szCs w:val="18"/>
        </w:rPr>
        <w:t>Reviewed 7/</w:t>
      </w:r>
      <w:r w:rsidR="00492085">
        <w:rPr>
          <w:sz w:val="18"/>
          <w:szCs w:val="18"/>
        </w:rPr>
        <w:t>2018</w:t>
      </w:r>
      <w:r w:rsidR="000A35A7">
        <w:rPr>
          <w:sz w:val="18"/>
          <w:szCs w:val="18"/>
        </w:rPr>
        <w:t>, 6/2020</w:t>
      </w:r>
      <w:r w:rsidR="00A07ABE">
        <w:rPr>
          <w:sz w:val="18"/>
          <w:szCs w:val="18"/>
        </w:rPr>
        <w:t>, 7/2021</w:t>
      </w:r>
      <w:r w:rsidR="00997943">
        <w:rPr>
          <w:sz w:val="18"/>
          <w:szCs w:val="18"/>
        </w:rPr>
        <w:t>, 7/2022</w:t>
      </w:r>
      <w:bookmarkStart w:id="0" w:name="_GoBack"/>
      <w:bookmarkEnd w:id="0"/>
    </w:p>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Default="00C76E4A"/>
    <w:p w:rsidR="00C76E4A" w:rsidRPr="00C76E4A" w:rsidRDefault="00C76E4A">
      <w:pPr>
        <w:rPr>
          <w:sz w:val="18"/>
          <w:szCs w:val="18"/>
        </w:rPr>
      </w:pPr>
    </w:p>
    <w:sectPr w:rsidR="00C76E4A" w:rsidRPr="00C76E4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62" w:rsidRDefault="00921A62" w:rsidP="00FD4090">
      <w:r>
        <w:separator/>
      </w:r>
    </w:p>
  </w:endnote>
  <w:endnote w:type="continuationSeparator" w:id="0">
    <w:p w:rsidR="00921A62" w:rsidRDefault="00921A62" w:rsidP="00FD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62" w:rsidRDefault="00921A62" w:rsidP="00FD4090">
      <w:r>
        <w:separator/>
      </w:r>
    </w:p>
  </w:footnote>
  <w:footnote w:type="continuationSeparator" w:id="0">
    <w:p w:rsidR="00921A62" w:rsidRDefault="00921A62" w:rsidP="00FD40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90" w:rsidRDefault="00FD40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97B"/>
    <w:multiLevelType w:val="hybridMultilevel"/>
    <w:tmpl w:val="987A17FA"/>
    <w:lvl w:ilvl="0" w:tplc="9EE89F5A">
      <w:start w:val="1"/>
      <w:numFmt w:val="bullet"/>
      <w:lvlText w:val="•"/>
      <w:lvlJc w:val="left"/>
      <w:pPr>
        <w:tabs>
          <w:tab w:val="num" w:pos="1872"/>
        </w:tabs>
        <w:ind w:left="1872" w:hanging="432"/>
      </w:pPr>
      <w:rPr>
        <w:rFonts w:ascii="Palatino Linotype" w:hAnsi="Palatino Linotyp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9BC0505"/>
    <w:multiLevelType w:val="hybridMultilevel"/>
    <w:tmpl w:val="9D0C6106"/>
    <w:lvl w:ilvl="0" w:tplc="963023C4">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A2642"/>
    <w:multiLevelType w:val="hybridMultilevel"/>
    <w:tmpl w:val="B178EB96"/>
    <w:lvl w:ilvl="0" w:tplc="9EE89F5A">
      <w:start w:val="1"/>
      <w:numFmt w:val="bullet"/>
      <w:lvlText w:val="•"/>
      <w:lvlJc w:val="left"/>
      <w:pPr>
        <w:tabs>
          <w:tab w:val="num" w:pos="2052"/>
        </w:tabs>
        <w:ind w:left="2052" w:hanging="432"/>
      </w:pPr>
      <w:rPr>
        <w:rFonts w:ascii="Palatino Linotype" w:hAnsi="Palatino Linotype"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D292C14"/>
    <w:multiLevelType w:val="hybridMultilevel"/>
    <w:tmpl w:val="0900C4C6"/>
    <w:lvl w:ilvl="0" w:tplc="441A1F96">
      <w:start w:val="1"/>
      <w:numFmt w:val="upperLetter"/>
      <w:lvlText w:val="%1."/>
      <w:lvlJc w:val="left"/>
      <w:pPr>
        <w:tabs>
          <w:tab w:val="num" w:pos="900"/>
        </w:tabs>
        <w:ind w:left="900" w:hanging="360"/>
      </w:pPr>
      <w:rPr>
        <w:rFonts w:hint="default"/>
      </w:rPr>
    </w:lvl>
    <w:lvl w:ilvl="1" w:tplc="6690283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E2"/>
    <w:rsid w:val="000A35A7"/>
    <w:rsid w:val="001A720B"/>
    <w:rsid w:val="00343371"/>
    <w:rsid w:val="00362087"/>
    <w:rsid w:val="003B1219"/>
    <w:rsid w:val="00441E9C"/>
    <w:rsid w:val="00446C16"/>
    <w:rsid w:val="00473CA6"/>
    <w:rsid w:val="00492085"/>
    <w:rsid w:val="004C586C"/>
    <w:rsid w:val="004D3F0C"/>
    <w:rsid w:val="004E6CD7"/>
    <w:rsid w:val="005358E2"/>
    <w:rsid w:val="00597A63"/>
    <w:rsid w:val="0062188E"/>
    <w:rsid w:val="006346E7"/>
    <w:rsid w:val="006D0675"/>
    <w:rsid w:val="006F12E6"/>
    <w:rsid w:val="006F17BD"/>
    <w:rsid w:val="008044CB"/>
    <w:rsid w:val="00911A4D"/>
    <w:rsid w:val="00921A62"/>
    <w:rsid w:val="0096065F"/>
    <w:rsid w:val="00997943"/>
    <w:rsid w:val="009A36D8"/>
    <w:rsid w:val="00A07ABE"/>
    <w:rsid w:val="00AF3C96"/>
    <w:rsid w:val="00B0289E"/>
    <w:rsid w:val="00BD09B1"/>
    <w:rsid w:val="00BE0D84"/>
    <w:rsid w:val="00C51BBE"/>
    <w:rsid w:val="00C76E4A"/>
    <w:rsid w:val="00C961AF"/>
    <w:rsid w:val="00D240B1"/>
    <w:rsid w:val="00D850F1"/>
    <w:rsid w:val="00F1402A"/>
    <w:rsid w:val="00F648CB"/>
    <w:rsid w:val="00FD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C36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right" w:pos="8640"/>
      </w:tabs>
      <w:ind w:left="360" w:hanging="360"/>
    </w:pPr>
  </w:style>
  <w:style w:type="paragraph" w:styleId="BodyTextIndent2">
    <w:name w:val="Body Text Indent 2"/>
    <w:basedOn w:val="Normal"/>
    <w:pPr>
      <w:tabs>
        <w:tab w:val="left" w:pos="540"/>
      </w:tabs>
      <w:ind w:left="540"/>
    </w:pPr>
  </w:style>
  <w:style w:type="paragraph" w:styleId="BodyTextIndent3">
    <w:name w:val="Body Text Indent 3"/>
    <w:basedOn w:val="Normal"/>
    <w:pPr>
      <w:tabs>
        <w:tab w:val="left" w:pos="540"/>
        <w:tab w:val="left" w:pos="900"/>
      </w:tabs>
      <w:ind w:left="900"/>
    </w:pPr>
    <w:rPr>
      <w:sz w:val="22"/>
    </w:rPr>
  </w:style>
  <w:style w:type="paragraph" w:styleId="BalloonText">
    <w:name w:val="Balloon Text"/>
    <w:basedOn w:val="Normal"/>
    <w:semiHidden/>
    <w:rsid w:val="00D850F1"/>
    <w:rPr>
      <w:rFonts w:ascii="Tahoma" w:hAnsi="Tahoma" w:cs="Tahoma"/>
      <w:sz w:val="16"/>
      <w:szCs w:val="16"/>
    </w:rPr>
  </w:style>
  <w:style w:type="paragraph" w:styleId="Header">
    <w:name w:val="header"/>
    <w:basedOn w:val="Normal"/>
    <w:link w:val="HeaderChar"/>
    <w:rsid w:val="00FD4090"/>
    <w:pPr>
      <w:tabs>
        <w:tab w:val="center" w:pos="4680"/>
        <w:tab w:val="right" w:pos="9360"/>
      </w:tabs>
    </w:pPr>
  </w:style>
  <w:style w:type="character" w:customStyle="1" w:styleId="HeaderChar">
    <w:name w:val="Header Char"/>
    <w:link w:val="Header"/>
    <w:rsid w:val="00FD4090"/>
    <w:rPr>
      <w:sz w:val="24"/>
      <w:szCs w:val="24"/>
    </w:rPr>
  </w:style>
  <w:style w:type="paragraph" w:styleId="Footer">
    <w:name w:val="footer"/>
    <w:basedOn w:val="Normal"/>
    <w:link w:val="FooterChar"/>
    <w:rsid w:val="00FD4090"/>
    <w:pPr>
      <w:tabs>
        <w:tab w:val="center" w:pos="4680"/>
        <w:tab w:val="right" w:pos="9360"/>
      </w:tabs>
    </w:pPr>
  </w:style>
  <w:style w:type="character" w:customStyle="1" w:styleId="FooterChar">
    <w:name w:val="Footer Char"/>
    <w:link w:val="Footer"/>
    <w:rsid w:val="00FD4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2022-07-15T20:20:00Z</dcterms:created>
  <dcterms:modified xsi:type="dcterms:W3CDTF">2022-07-15T20:20:00Z</dcterms:modified>
</cp:coreProperties>
</file>