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A0" w:rsidRDefault="00CF6BA0">
      <w:pPr>
        <w:pStyle w:val="BodyText"/>
        <w:spacing w:before="6"/>
        <w:rPr>
          <w:sz w:val="28"/>
        </w:rPr>
      </w:pPr>
    </w:p>
    <w:p w:rsidR="00CF6BA0" w:rsidRDefault="00ED704A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914399</wp:posOffset>
            </wp:positionH>
            <wp:positionV relativeFrom="paragraph">
              <wp:posOffset>-208728</wp:posOffset>
            </wp:positionV>
            <wp:extent cx="1395936" cy="18379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936" cy="183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Catholic</w:t>
      </w:r>
      <w:r>
        <w:rPr>
          <w:spacing w:val="-6"/>
        </w:rPr>
        <w:t xml:space="preserve"> </w:t>
      </w:r>
      <w:r>
        <w:t>Diocese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Peoria</w:t>
      </w:r>
    </w:p>
    <w:p w:rsidR="00CF6BA0" w:rsidRDefault="00ED704A">
      <w:pPr>
        <w:spacing w:before="1"/>
        <w:ind w:left="4714" w:right="2342"/>
        <w:jc w:val="center"/>
        <w:rPr>
          <w:b/>
          <w:sz w:val="24"/>
        </w:rPr>
      </w:pPr>
      <w:r>
        <w:rPr>
          <w:b/>
          <w:sz w:val="24"/>
        </w:rPr>
        <w:t>412 NE Madison Avenue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61603</w:t>
      </w:r>
    </w:p>
    <w:p w:rsidR="00CF6BA0" w:rsidRDefault="00CF6BA0">
      <w:pPr>
        <w:pStyle w:val="BodyText"/>
        <w:rPr>
          <w:b/>
          <w:sz w:val="26"/>
        </w:rPr>
      </w:pPr>
    </w:p>
    <w:p w:rsidR="00CF6BA0" w:rsidRDefault="00CF6BA0">
      <w:pPr>
        <w:pStyle w:val="BodyText"/>
        <w:rPr>
          <w:b/>
          <w:sz w:val="26"/>
        </w:rPr>
      </w:pPr>
    </w:p>
    <w:p w:rsidR="00CF6BA0" w:rsidRDefault="00CF6BA0">
      <w:pPr>
        <w:pStyle w:val="BodyText"/>
        <w:rPr>
          <w:b/>
          <w:sz w:val="26"/>
        </w:rPr>
      </w:pPr>
    </w:p>
    <w:p w:rsidR="00CF6BA0" w:rsidRDefault="00CF6BA0">
      <w:pPr>
        <w:pStyle w:val="BodyText"/>
        <w:rPr>
          <w:b/>
          <w:sz w:val="26"/>
        </w:rPr>
      </w:pPr>
    </w:p>
    <w:p w:rsidR="00CF6BA0" w:rsidRDefault="00CF6BA0">
      <w:pPr>
        <w:pStyle w:val="BodyText"/>
        <w:spacing w:before="11"/>
        <w:rPr>
          <w:b/>
          <w:sz w:val="27"/>
        </w:rPr>
      </w:pPr>
    </w:p>
    <w:p w:rsidR="00CF6BA0" w:rsidRDefault="00ED704A">
      <w:pPr>
        <w:ind w:left="1590" w:right="1590"/>
        <w:jc w:val="center"/>
        <w:rPr>
          <w:b/>
          <w:i/>
          <w:sz w:val="36"/>
        </w:rPr>
      </w:pPr>
      <w:r>
        <w:rPr>
          <w:b/>
          <w:i/>
          <w:sz w:val="36"/>
        </w:rPr>
        <w:t>Communication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Policy</w:t>
      </w:r>
      <w:r w:rsidR="00470A2F">
        <w:rPr>
          <w:b/>
          <w:i/>
          <w:sz w:val="36"/>
        </w:rPr>
        <w:t xml:space="preserve"> </w:t>
      </w:r>
      <w:r w:rsidR="00470A2F">
        <w:rPr>
          <w:b/>
          <w:sz w:val="36"/>
        </w:rPr>
        <w:t>(C-410</w:t>
      </w:r>
      <w:r w:rsidR="00470A2F" w:rsidRPr="00470A2F">
        <w:rPr>
          <w:b/>
          <w:sz w:val="36"/>
        </w:rPr>
        <w:t>)</w:t>
      </w:r>
    </w:p>
    <w:p w:rsidR="00CF6BA0" w:rsidRDefault="00CF6BA0">
      <w:pPr>
        <w:pStyle w:val="BodyText"/>
        <w:rPr>
          <w:b/>
          <w:i/>
          <w:sz w:val="16"/>
        </w:rPr>
      </w:pPr>
    </w:p>
    <w:p w:rsidR="00CF6BA0" w:rsidRDefault="00ED704A">
      <w:pPr>
        <w:pStyle w:val="BodyText"/>
        <w:spacing w:before="90"/>
        <w:ind w:left="120" w:right="114"/>
        <w:jc w:val="both"/>
      </w:pP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policy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Catholic</w:t>
      </w:r>
      <w:r>
        <w:rPr>
          <w:spacing w:val="23"/>
        </w:rPr>
        <w:t xml:space="preserve"> </w:t>
      </w:r>
      <w:r>
        <w:t>Diocese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Peoria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maintain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atmosphere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trust,</w:t>
      </w:r>
      <w:r>
        <w:rPr>
          <w:spacing w:val="23"/>
        </w:rPr>
        <w:t xml:space="preserve"> </w:t>
      </w:r>
      <w:r>
        <w:t>openness</w:t>
      </w:r>
      <w:r>
        <w:rPr>
          <w:spacing w:val="-57"/>
        </w:rPr>
        <w:t xml:space="preserve"> </w:t>
      </w:r>
      <w:r>
        <w:t>and cooperation with the members of our Diocese regarding any matter involving the Sexual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Policy.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Diocese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continually</w:t>
      </w:r>
      <w:r>
        <w:rPr>
          <w:spacing w:val="1"/>
        </w:rPr>
        <w:t xml:space="preserve"> </w:t>
      </w:r>
      <w:r>
        <w:t>committed</w:t>
      </w:r>
      <w:r>
        <w:rPr>
          <w:spacing w:val="6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promoting a safe environment in all Catholic institutions and organizations throughout the 26</w:t>
      </w:r>
      <w:r>
        <w:rPr>
          <w:spacing w:val="1"/>
        </w:rPr>
        <w:t xml:space="preserve"> </w:t>
      </w:r>
      <w:r>
        <w:t>counties.</w:t>
      </w:r>
    </w:p>
    <w:p w:rsidR="00CF6BA0" w:rsidRDefault="00CF6BA0">
      <w:pPr>
        <w:pStyle w:val="BodyText"/>
      </w:pPr>
    </w:p>
    <w:p w:rsidR="009463C5" w:rsidRDefault="00ED704A" w:rsidP="009463C5">
      <w:pPr>
        <w:pStyle w:val="ListParagraph"/>
        <w:numPr>
          <w:ilvl w:val="0"/>
          <w:numId w:val="1"/>
        </w:numPr>
        <w:tabs>
          <w:tab w:val="left" w:pos="464"/>
        </w:tabs>
        <w:ind w:right="119" w:hanging="464"/>
        <w:jc w:val="both"/>
        <w:rPr>
          <w:sz w:val="24"/>
        </w:rPr>
      </w:pPr>
      <w:r>
        <w:rPr>
          <w:sz w:val="24"/>
        </w:rPr>
        <w:t>All information regarding the Diocesan Sexual Abuse Policy, procedures, safe 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programs,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diocesan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posted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diocesan</w:t>
      </w:r>
      <w:r>
        <w:rPr>
          <w:spacing w:val="-2"/>
          <w:sz w:val="24"/>
        </w:rPr>
        <w:t xml:space="preserve"> </w:t>
      </w:r>
      <w:r>
        <w:rPr>
          <w:sz w:val="24"/>
        </w:rPr>
        <w:t>website:</w:t>
      </w:r>
      <w:r>
        <w:rPr>
          <w:color w:val="0000FF"/>
          <w:spacing w:val="-2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www.cdop.org</w:t>
        </w:r>
        <w:r>
          <w:rPr>
            <w:sz w:val="24"/>
          </w:rPr>
          <w:t>.</w:t>
        </w:r>
      </w:hyperlink>
    </w:p>
    <w:p w:rsidR="009463C5" w:rsidRDefault="009463C5" w:rsidP="009463C5">
      <w:pPr>
        <w:pStyle w:val="ListParagraph"/>
        <w:tabs>
          <w:tab w:val="left" w:pos="464"/>
        </w:tabs>
        <w:ind w:left="464" w:right="119"/>
        <w:jc w:val="left"/>
        <w:rPr>
          <w:sz w:val="24"/>
        </w:rPr>
      </w:pPr>
    </w:p>
    <w:p w:rsidR="009463C5" w:rsidRDefault="00ED704A" w:rsidP="009463C5">
      <w:pPr>
        <w:pStyle w:val="ListParagraph"/>
        <w:numPr>
          <w:ilvl w:val="0"/>
          <w:numId w:val="1"/>
        </w:numPr>
        <w:tabs>
          <w:tab w:val="left" w:pos="464"/>
        </w:tabs>
        <w:ind w:right="119" w:hanging="464"/>
        <w:jc w:val="both"/>
        <w:rPr>
          <w:sz w:val="24"/>
        </w:rPr>
      </w:pPr>
      <w:r w:rsidRPr="009463C5">
        <w:rPr>
          <w:sz w:val="24"/>
        </w:rPr>
        <w:t>The safe environment program will be advertised and promoted though the diocesan monthly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mailings,</w:t>
      </w:r>
      <w:r w:rsidRPr="009463C5">
        <w:rPr>
          <w:spacing w:val="21"/>
          <w:sz w:val="24"/>
        </w:rPr>
        <w:t xml:space="preserve"> </w:t>
      </w:r>
      <w:r w:rsidRPr="009463C5">
        <w:rPr>
          <w:sz w:val="24"/>
        </w:rPr>
        <w:t>parish</w:t>
      </w:r>
      <w:r w:rsidRPr="009463C5">
        <w:rPr>
          <w:spacing w:val="22"/>
          <w:sz w:val="24"/>
        </w:rPr>
        <w:t xml:space="preserve"> </w:t>
      </w:r>
      <w:r w:rsidRPr="009463C5">
        <w:rPr>
          <w:sz w:val="24"/>
        </w:rPr>
        <w:t>bulletin</w:t>
      </w:r>
      <w:r w:rsidRPr="009463C5">
        <w:rPr>
          <w:spacing w:val="22"/>
          <w:sz w:val="24"/>
        </w:rPr>
        <w:t xml:space="preserve"> </w:t>
      </w:r>
      <w:r w:rsidRPr="009463C5">
        <w:rPr>
          <w:sz w:val="24"/>
        </w:rPr>
        <w:t>announcements</w:t>
      </w:r>
      <w:r w:rsidRPr="009463C5">
        <w:rPr>
          <w:spacing w:val="21"/>
          <w:sz w:val="24"/>
        </w:rPr>
        <w:t xml:space="preserve"> </w:t>
      </w:r>
      <w:r w:rsidRPr="009463C5">
        <w:rPr>
          <w:sz w:val="24"/>
        </w:rPr>
        <w:t>and</w:t>
      </w:r>
      <w:r w:rsidRPr="009463C5">
        <w:rPr>
          <w:spacing w:val="22"/>
          <w:sz w:val="24"/>
        </w:rPr>
        <w:t xml:space="preserve"> </w:t>
      </w:r>
      <w:r w:rsidRPr="009463C5">
        <w:rPr>
          <w:sz w:val="24"/>
        </w:rPr>
        <w:t>brochures</w:t>
      </w:r>
      <w:r w:rsidRPr="009463C5">
        <w:rPr>
          <w:spacing w:val="21"/>
          <w:sz w:val="24"/>
        </w:rPr>
        <w:t xml:space="preserve"> </w:t>
      </w:r>
      <w:r w:rsidRPr="009463C5">
        <w:rPr>
          <w:sz w:val="24"/>
        </w:rPr>
        <w:t>to</w:t>
      </w:r>
      <w:r w:rsidRPr="009463C5">
        <w:rPr>
          <w:spacing w:val="21"/>
          <w:sz w:val="24"/>
        </w:rPr>
        <w:t xml:space="preserve"> </w:t>
      </w:r>
      <w:r w:rsidRPr="009463C5">
        <w:rPr>
          <w:sz w:val="24"/>
        </w:rPr>
        <w:t>be</w:t>
      </w:r>
      <w:r w:rsidRPr="009463C5">
        <w:rPr>
          <w:spacing w:val="22"/>
          <w:sz w:val="24"/>
        </w:rPr>
        <w:t xml:space="preserve"> </w:t>
      </w:r>
      <w:r w:rsidRPr="009463C5">
        <w:rPr>
          <w:sz w:val="24"/>
        </w:rPr>
        <w:t>made</w:t>
      </w:r>
      <w:r w:rsidRPr="009463C5">
        <w:rPr>
          <w:spacing w:val="22"/>
          <w:sz w:val="24"/>
        </w:rPr>
        <w:t xml:space="preserve"> </w:t>
      </w:r>
      <w:r w:rsidRPr="009463C5">
        <w:rPr>
          <w:sz w:val="24"/>
        </w:rPr>
        <w:t>available</w:t>
      </w:r>
      <w:r w:rsidRPr="009463C5">
        <w:rPr>
          <w:spacing w:val="21"/>
          <w:sz w:val="24"/>
        </w:rPr>
        <w:t xml:space="preserve"> </w:t>
      </w:r>
      <w:r w:rsidRPr="009463C5">
        <w:rPr>
          <w:sz w:val="24"/>
        </w:rPr>
        <w:t>in</w:t>
      </w:r>
      <w:r w:rsidRPr="009463C5">
        <w:rPr>
          <w:spacing w:val="22"/>
          <w:sz w:val="24"/>
        </w:rPr>
        <w:t xml:space="preserve"> </w:t>
      </w:r>
      <w:r w:rsidRPr="009463C5">
        <w:rPr>
          <w:sz w:val="24"/>
        </w:rPr>
        <w:t>every</w:t>
      </w:r>
      <w:r w:rsidRPr="009463C5">
        <w:rPr>
          <w:spacing w:val="22"/>
          <w:sz w:val="24"/>
        </w:rPr>
        <w:t xml:space="preserve"> </w:t>
      </w:r>
      <w:r w:rsidRPr="009463C5">
        <w:rPr>
          <w:sz w:val="24"/>
        </w:rPr>
        <w:t>parish</w:t>
      </w:r>
      <w:r w:rsidRPr="009463C5">
        <w:rPr>
          <w:spacing w:val="22"/>
          <w:sz w:val="24"/>
        </w:rPr>
        <w:t xml:space="preserve"> </w:t>
      </w:r>
      <w:r w:rsidRPr="009463C5">
        <w:rPr>
          <w:sz w:val="24"/>
        </w:rPr>
        <w:t>in</w:t>
      </w:r>
      <w:r w:rsidRPr="009463C5">
        <w:rPr>
          <w:spacing w:val="-58"/>
          <w:sz w:val="24"/>
        </w:rPr>
        <w:t xml:space="preserve"> </w:t>
      </w:r>
      <w:r w:rsidRPr="009463C5">
        <w:rPr>
          <w:sz w:val="24"/>
        </w:rPr>
        <w:t>the Diocese.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Contact information will include the Diocesan Chancellor, Victim’s Advocate,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Illinois</w:t>
      </w:r>
      <w:r w:rsidRPr="009463C5">
        <w:rPr>
          <w:spacing w:val="-2"/>
          <w:sz w:val="24"/>
        </w:rPr>
        <w:t xml:space="preserve"> </w:t>
      </w:r>
      <w:r w:rsidRPr="009463C5">
        <w:rPr>
          <w:sz w:val="24"/>
        </w:rPr>
        <w:t>Department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of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Children</w:t>
      </w:r>
      <w:r w:rsidRPr="009463C5">
        <w:rPr>
          <w:spacing w:val="-2"/>
          <w:sz w:val="24"/>
        </w:rPr>
        <w:t xml:space="preserve"> </w:t>
      </w:r>
      <w:r w:rsidRPr="009463C5">
        <w:rPr>
          <w:sz w:val="24"/>
        </w:rPr>
        <w:t>and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Family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Services and will be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made available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in</w:t>
      </w:r>
      <w:r w:rsidRPr="009463C5">
        <w:rPr>
          <w:spacing w:val="-2"/>
          <w:sz w:val="24"/>
        </w:rPr>
        <w:t xml:space="preserve"> </w:t>
      </w:r>
      <w:r w:rsidRPr="009463C5">
        <w:rPr>
          <w:sz w:val="24"/>
        </w:rPr>
        <w:t>all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brochures.</w:t>
      </w:r>
    </w:p>
    <w:p w:rsidR="009463C5" w:rsidRPr="009463C5" w:rsidRDefault="009463C5" w:rsidP="009463C5">
      <w:pPr>
        <w:pStyle w:val="ListParagraph"/>
        <w:rPr>
          <w:sz w:val="24"/>
        </w:rPr>
      </w:pPr>
    </w:p>
    <w:p w:rsidR="009463C5" w:rsidRDefault="00ED704A" w:rsidP="009463C5">
      <w:pPr>
        <w:pStyle w:val="ListParagraph"/>
        <w:numPr>
          <w:ilvl w:val="0"/>
          <w:numId w:val="1"/>
        </w:numPr>
        <w:tabs>
          <w:tab w:val="left" w:pos="464"/>
        </w:tabs>
        <w:ind w:right="119" w:hanging="464"/>
        <w:jc w:val="both"/>
        <w:rPr>
          <w:sz w:val="24"/>
        </w:rPr>
      </w:pPr>
      <w:r w:rsidRPr="009463C5">
        <w:rPr>
          <w:sz w:val="24"/>
        </w:rPr>
        <w:t>The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safe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environment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program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schedules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are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available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through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local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diocesan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parishes,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schools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and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agencies.</w:t>
      </w:r>
    </w:p>
    <w:p w:rsidR="009463C5" w:rsidRPr="009463C5" w:rsidRDefault="009463C5" w:rsidP="009463C5">
      <w:pPr>
        <w:pStyle w:val="ListParagraph"/>
        <w:rPr>
          <w:sz w:val="24"/>
        </w:rPr>
      </w:pPr>
    </w:p>
    <w:p w:rsidR="009463C5" w:rsidRDefault="00ED704A" w:rsidP="009463C5">
      <w:pPr>
        <w:pStyle w:val="ListParagraph"/>
        <w:numPr>
          <w:ilvl w:val="0"/>
          <w:numId w:val="1"/>
        </w:numPr>
        <w:tabs>
          <w:tab w:val="left" w:pos="464"/>
        </w:tabs>
        <w:ind w:right="119" w:hanging="464"/>
        <w:jc w:val="both"/>
        <w:rPr>
          <w:sz w:val="24"/>
        </w:rPr>
      </w:pPr>
      <w:r w:rsidRPr="009463C5">
        <w:rPr>
          <w:sz w:val="24"/>
        </w:rPr>
        <w:t xml:space="preserve">The Diocesan newspaper, </w:t>
      </w:r>
      <w:r w:rsidRPr="009463C5">
        <w:rPr>
          <w:i/>
          <w:sz w:val="24"/>
        </w:rPr>
        <w:t>The Catholic Post</w:t>
      </w:r>
      <w:r w:rsidRPr="009463C5">
        <w:rPr>
          <w:sz w:val="24"/>
        </w:rPr>
        <w:t>, will publish the sexual abuse policy on a regular</w:t>
      </w:r>
      <w:r w:rsidRPr="009463C5">
        <w:rPr>
          <w:spacing w:val="-57"/>
          <w:sz w:val="24"/>
        </w:rPr>
        <w:t xml:space="preserve"> </w:t>
      </w:r>
      <w:r w:rsidRPr="009463C5">
        <w:rPr>
          <w:sz w:val="24"/>
        </w:rPr>
        <w:t>basis.</w:t>
      </w:r>
    </w:p>
    <w:p w:rsidR="009463C5" w:rsidRPr="009463C5" w:rsidRDefault="009463C5" w:rsidP="009463C5">
      <w:pPr>
        <w:pStyle w:val="ListParagraph"/>
        <w:rPr>
          <w:sz w:val="24"/>
        </w:rPr>
      </w:pPr>
    </w:p>
    <w:p w:rsidR="009463C5" w:rsidRDefault="00ED704A" w:rsidP="009463C5">
      <w:pPr>
        <w:pStyle w:val="ListParagraph"/>
        <w:numPr>
          <w:ilvl w:val="0"/>
          <w:numId w:val="1"/>
        </w:numPr>
        <w:tabs>
          <w:tab w:val="left" w:pos="464"/>
        </w:tabs>
        <w:ind w:right="119" w:hanging="464"/>
        <w:jc w:val="both"/>
        <w:rPr>
          <w:sz w:val="24"/>
        </w:rPr>
      </w:pPr>
      <w:r w:rsidRPr="009463C5">
        <w:rPr>
          <w:sz w:val="24"/>
        </w:rPr>
        <w:t>The Bishop of the Catholic Diocese of Peoria will hold a press conference (secular media and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Diocesan media) or issue an official statement in the event that a new program is developed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related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to the Sexual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Abuse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Policy.</w:t>
      </w:r>
    </w:p>
    <w:p w:rsidR="009463C5" w:rsidRPr="009463C5" w:rsidRDefault="009463C5" w:rsidP="009463C5">
      <w:pPr>
        <w:pStyle w:val="ListParagraph"/>
        <w:rPr>
          <w:sz w:val="24"/>
        </w:rPr>
      </w:pPr>
    </w:p>
    <w:p w:rsidR="009463C5" w:rsidRDefault="00ED704A" w:rsidP="009463C5">
      <w:pPr>
        <w:pStyle w:val="ListParagraph"/>
        <w:numPr>
          <w:ilvl w:val="0"/>
          <w:numId w:val="1"/>
        </w:numPr>
        <w:tabs>
          <w:tab w:val="left" w:pos="464"/>
        </w:tabs>
        <w:ind w:right="119" w:hanging="464"/>
        <w:jc w:val="both"/>
        <w:rPr>
          <w:sz w:val="24"/>
        </w:rPr>
      </w:pPr>
      <w:r w:rsidRPr="009463C5">
        <w:rPr>
          <w:sz w:val="24"/>
        </w:rPr>
        <w:t>A press release will be distributed to the secular and Diocesan media when a priest, religious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or lay employee of the Diocese has been removed because of credible allegations of sexual abuse</w:t>
      </w:r>
      <w:r w:rsidRPr="009463C5">
        <w:rPr>
          <w:spacing w:val="-57"/>
          <w:sz w:val="24"/>
        </w:rPr>
        <w:t xml:space="preserve"> </w:t>
      </w:r>
      <w:r w:rsidRPr="009463C5">
        <w:rPr>
          <w:sz w:val="24"/>
        </w:rPr>
        <w:t>of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a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minor.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If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an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interview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is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requested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by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a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member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of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the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media,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the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Director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of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Communications will act as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the Diocesan spokesperson.</w:t>
      </w:r>
    </w:p>
    <w:p w:rsidR="009463C5" w:rsidRPr="009463C5" w:rsidRDefault="009463C5" w:rsidP="009463C5">
      <w:pPr>
        <w:pStyle w:val="ListParagraph"/>
        <w:rPr>
          <w:sz w:val="24"/>
        </w:rPr>
      </w:pPr>
    </w:p>
    <w:p w:rsidR="009463C5" w:rsidRDefault="00ED704A" w:rsidP="009463C5">
      <w:pPr>
        <w:pStyle w:val="ListParagraph"/>
        <w:numPr>
          <w:ilvl w:val="0"/>
          <w:numId w:val="1"/>
        </w:numPr>
        <w:tabs>
          <w:tab w:val="left" w:pos="464"/>
        </w:tabs>
        <w:ind w:right="119" w:hanging="464"/>
        <w:jc w:val="both"/>
        <w:rPr>
          <w:sz w:val="24"/>
        </w:rPr>
      </w:pPr>
      <w:r w:rsidRPr="009463C5">
        <w:rPr>
          <w:sz w:val="24"/>
        </w:rPr>
        <w:t>Press releases and/or press conferences will occur for the purpose of communicating the on-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going developments of the case.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At the end of the investigation, the Diocese will release its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findings</w:t>
      </w:r>
      <w:r w:rsidRPr="009463C5">
        <w:rPr>
          <w:spacing w:val="-2"/>
          <w:sz w:val="24"/>
        </w:rPr>
        <w:t xml:space="preserve"> </w:t>
      </w:r>
      <w:r w:rsidRPr="009463C5">
        <w:rPr>
          <w:sz w:val="24"/>
        </w:rPr>
        <w:t>and status</w:t>
      </w:r>
      <w:r w:rsidRPr="009463C5">
        <w:rPr>
          <w:spacing w:val="-2"/>
          <w:sz w:val="24"/>
        </w:rPr>
        <w:t xml:space="preserve"> </w:t>
      </w:r>
      <w:r w:rsidRPr="009463C5">
        <w:rPr>
          <w:sz w:val="24"/>
        </w:rPr>
        <w:t>of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the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person(s)</w:t>
      </w:r>
      <w:r w:rsidRPr="009463C5">
        <w:rPr>
          <w:spacing w:val="-2"/>
          <w:sz w:val="24"/>
        </w:rPr>
        <w:t xml:space="preserve"> </w:t>
      </w:r>
      <w:r w:rsidRPr="009463C5">
        <w:rPr>
          <w:sz w:val="24"/>
        </w:rPr>
        <w:t>involved.</w:t>
      </w:r>
    </w:p>
    <w:p w:rsidR="009463C5" w:rsidRPr="009463C5" w:rsidRDefault="009463C5" w:rsidP="009463C5">
      <w:pPr>
        <w:pStyle w:val="ListParagraph"/>
        <w:rPr>
          <w:sz w:val="24"/>
        </w:rPr>
      </w:pPr>
    </w:p>
    <w:p w:rsidR="009463C5" w:rsidRDefault="00ED704A" w:rsidP="009463C5">
      <w:pPr>
        <w:pStyle w:val="ListParagraph"/>
        <w:numPr>
          <w:ilvl w:val="0"/>
          <w:numId w:val="1"/>
        </w:numPr>
        <w:tabs>
          <w:tab w:val="left" w:pos="464"/>
        </w:tabs>
        <w:ind w:right="119" w:hanging="464"/>
        <w:jc w:val="both"/>
        <w:rPr>
          <w:sz w:val="24"/>
        </w:rPr>
      </w:pPr>
      <w:r w:rsidRPr="009463C5">
        <w:rPr>
          <w:sz w:val="24"/>
        </w:rPr>
        <w:t>The person(s), parish and/or school involved will be offered appropriate counseling from a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behavioral health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provider.</w:t>
      </w:r>
    </w:p>
    <w:p w:rsidR="009463C5" w:rsidRPr="009463C5" w:rsidRDefault="009463C5" w:rsidP="009463C5">
      <w:pPr>
        <w:pStyle w:val="ListParagraph"/>
        <w:rPr>
          <w:sz w:val="24"/>
        </w:rPr>
      </w:pPr>
    </w:p>
    <w:p w:rsidR="00CF6BA0" w:rsidRPr="009463C5" w:rsidRDefault="00ED704A" w:rsidP="009463C5">
      <w:pPr>
        <w:pStyle w:val="ListParagraph"/>
        <w:numPr>
          <w:ilvl w:val="0"/>
          <w:numId w:val="1"/>
        </w:numPr>
        <w:tabs>
          <w:tab w:val="left" w:pos="464"/>
        </w:tabs>
        <w:ind w:right="119" w:hanging="464"/>
        <w:jc w:val="both"/>
        <w:rPr>
          <w:sz w:val="24"/>
        </w:rPr>
      </w:pPr>
      <w:bookmarkStart w:id="0" w:name="_GoBack"/>
      <w:bookmarkEnd w:id="0"/>
      <w:r w:rsidRPr="009463C5">
        <w:rPr>
          <w:sz w:val="24"/>
        </w:rPr>
        <w:t>A Diocesan pastoral report will be released to all Catholic households in the Diocese of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Peoria.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The goal of the report will be to highlight the past work of the Diocese, the Diocesan</w:t>
      </w:r>
      <w:r w:rsidRPr="009463C5">
        <w:rPr>
          <w:spacing w:val="1"/>
          <w:sz w:val="24"/>
        </w:rPr>
        <w:t xml:space="preserve"> </w:t>
      </w:r>
      <w:r w:rsidRPr="009463C5">
        <w:rPr>
          <w:sz w:val="24"/>
        </w:rPr>
        <w:t>finances,</w:t>
      </w:r>
      <w:r w:rsidRPr="009463C5">
        <w:rPr>
          <w:spacing w:val="-2"/>
          <w:sz w:val="24"/>
        </w:rPr>
        <w:t xml:space="preserve"> </w:t>
      </w:r>
      <w:r w:rsidRPr="009463C5">
        <w:rPr>
          <w:sz w:val="24"/>
        </w:rPr>
        <w:t>including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any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legal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settlements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and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to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promote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any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future</w:t>
      </w:r>
      <w:r w:rsidRPr="009463C5">
        <w:rPr>
          <w:spacing w:val="-1"/>
          <w:sz w:val="24"/>
        </w:rPr>
        <w:t xml:space="preserve"> </w:t>
      </w:r>
      <w:r w:rsidRPr="009463C5">
        <w:rPr>
          <w:sz w:val="24"/>
        </w:rPr>
        <w:t>projects.</w:t>
      </w:r>
    </w:p>
    <w:sectPr w:rsidR="00CF6BA0" w:rsidRPr="009463C5">
      <w:type w:val="continuous"/>
      <w:pgSz w:w="12240" w:h="15840"/>
      <w:pgMar w:top="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5AE"/>
    <w:multiLevelType w:val="hybridMultilevel"/>
    <w:tmpl w:val="3C1EA32E"/>
    <w:lvl w:ilvl="0" w:tplc="0409000F">
      <w:start w:val="1"/>
      <w:numFmt w:val="decimal"/>
      <w:lvlText w:val="%1."/>
      <w:lvlJc w:val="left"/>
      <w:pPr>
        <w:ind w:left="464" w:hanging="344"/>
        <w:jc w:val="left"/>
      </w:pPr>
      <w:rPr>
        <w:rFonts w:hint="default"/>
        <w:w w:val="100"/>
        <w:sz w:val="24"/>
        <w:szCs w:val="24"/>
        <w:lang w:val="en-US" w:eastAsia="en-US" w:bidi="ar-SA"/>
      </w:rPr>
    </w:lvl>
    <w:lvl w:ilvl="1" w:tplc="774AB482">
      <w:numFmt w:val="bullet"/>
      <w:lvlText w:val="•"/>
      <w:lvlJc w:val="left"/>
      <w:pPr>
        <w:ind w:left="1412" w:hanging="344"/>
      </w:pPr>
      <w:rPr>
        <w:rFonts w:hint="default"/>
        <w:lang w:val="en-US" w:eastAsia="en-US" w:bidi="ar-SA"/>
      </w:rPr>
    </w:lvl>
    <w:lvl w:ilvl="2" w:tplc="92F4078E">
      <w:numFmt w:val="bullet"/>
      <w:lvlText w:val="•"/>
      <w:lvlJc w:val="left"/>
      <w:pPr>
        <w:ind w:left="2360" w:hanging="344"/>
      </w:pPr>
      <w:rPr>
        <w:rFonts w:hint="default"/>
        <w:lang w:val="en-US" w:eastAsia="en-US" w:bidi="ar-SA"/>
      </w:rPr>
    </w:lvl>
    <w:lvl w:ilvl="3" w:tplc="4BD21ED6">
      <w:numFmt w:val="bullet"/>
      <w:lvlText w:val="•"/>
      <w:lvlJc w:val="left"/>
      <w:pPr>
        <w:ind w:left="3308" w:hanging="344"/>
      </w:pPr>
      <w:rPr>
        <w:rFonts w:hint="default"/>
        <w:lang w:val="en-US" w:eastAsia="en-US" w:bidi="ar-SA"/>
      </w:rPr>
    </w:lvl>
    <w:lvl w:ilvl="4" w:tplc="42C4EACE">
      <w:numFmt w:val="bullet"/>
      <w:lvlText w:val="•"/>
      <w:lvlJc w:val="left"/>
      <w:pPr>
        <w:ind w:left="4256" w:hanging="344"/>
      </w:pPr>
      <w:rPr>
        <w:rFonts w:hint="default"/>
        <w:lang w:val="en-US" w:eastAsia="en-US" w:bidi="ar-SA"/>
      </w:rPr>
    </w:lvl>
    <w:lvl w:ilvl="5" w:tplc="7DA81E38">
      <w:numFmt w:val="bullet"/>
      <w:lvlText w:val="•"/>
      <w:lvlJc w:val="left"/>
      <w:pPr>
        <w:ind w:left="5204" w:hanging="344"/>
      </w:pPr>
      <w:rPr>
        <w:rFonts w:hint="default"/>
        <w:lang w:val="en-US" w:eastAsia="en-US" w:bidi="ar-SA"/>
      </w:rPr>
    </w:lvl>
    <w:lvl w:ilvl="6" w:tplc="8A6E0282">
      <w:numFmt w:val="bullet"/>
      <w:lvlText w:val="•"/>
      <w:lvlJc w:val="left"/>
      <w:pPr>
        <w:ind w:left="6152" w:hanging="344"/>
      </w:pPr>
      <w:rPr>
        <w:rFonts w:hint="default"/>
        <w:lang w:val="en-US" w:eastAsia="en-US" w:bidi="ar-SA"/>
      </w:rPr>
    </w:lvl>
    <w:lvl w:ilvl="7" w:tplc="9AF67878">
      <w:numFmt w:val="bullet"/>
      <w:lvlText w:val="•"/>
      <w:lvlJc w:val="left"/>
      <w:pPr>
        <w:ind w:left="7100" w:hanging="344"/>
      </w:pPr>
      <w:rPr>
        <w:rFonts w:hint="default"/>
        <w:lang w:val="en-US" w:eastAsia="en-US" w:bidi="ar-SA"/>
      </w:rPr>
    </w:lvl>
    <w:lvl w:ilvl="8" w:tplc="2A28A3A2">
      <w:numFmt w:val="bullet"/>
      <w:lvlText w:val="•"/>
      <w:lvlJc w:val="left"/>
      <w:pPr>
        <w:ind w:left="8048" w:hanging="3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A0"/>
    <w:rsid w:val="00470A2F"/>
    <w:rsid w:val="009463C5"/>
    <w:rsid w:val="00CF6BA0"/>
    <w:rsid w:val="00E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FF6F"/>
  <w15:docId w15:val="{1DAC8750-296F-4158-8B11-4F4988E3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3075" w:right="70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9" w:right="11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op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Communication Policy 2008.doc</vt:lpstr>
    </vt:vector>
  </TitlesOfParts>
  <Company>HP Inc.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Communication Policy 2008.doc</dc:title>
  <dc:creator>cherylb</dc:creator>
  <cp:lastModifiedBy>Sanderson, Jerry</cp:lastModifiedBy>
  <cp:revision>5</cp:revision>
  <dcterms:created xsi:type="dcterms:W3CDTF">2023-07-24T23:14:00Z</dcterms:created>
  <dcterms:modified xsi:type="dcterms:W3CDTF">2023-07-24T23:16:00Z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2023-07-24T00:00:00Z</vt:filetime>
  </property>
</Properties>
</file>