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48E" w:rsidRDefault="008F6664" w:rsidP="008F6664">
      <w:pPr>
        <w:jc w:val="right"/>
      </w:pPr>
      <w:r>
        <w:t>D-110</w:t>
      </w:r>
    </w:p>
    <w:p w:rsidR="008F6664" w:rsidRDefault="008F6664" w:rsidP="008F6664">
      <w:pPr>
        <w:jc w:val="right"/>
      </w:pPr>
      <w:r>
        <w:t>P-CDOP</w:t>
      </w:r>
    </w:p>
    <w:p w:rsidR="008718AE" w:rsidRDefault="008718AE" w:rsidP="008F6664">
      <w:pPr>
        <w:rPr>
          <w:b/>
        </w:rPr>
      </w:pPr>
    </w:p>
    <w:p w:rsidR="008718AE" w:rsidRDefault="008718AE" w:rsidP="008F6664">
      <w:pPr>
        <w:rPr>
          <w:b/>
        </w:rPr>
      </w:pPr>
    </w:p>
    <w:p w:rsidR="008F6664" w:rsidRPr="008F6664" w:rsidRDefault="008F6664" w:rsidP="008F6664">
      <w:pPr>
        <w:rPr>
          <w:b/>
        </w:rPr>
      </w:pPr>
      <w:r>
        <w:rPr>
          <w:b/>
        </w:rPr>
        <w:t>STUDENT ADMISSION FROM ANOTHER SCHOOL</w:t>
      </w:r>
    </w:p>
    <w:p w:rsidR="008F6664" w:rsidRDefault="008F6664"/>
    <w:p w:rsidR="0040548E" w:rsidRDefault="0040548E" w:rsidP="00B90B7B">
      <w:pPr>
        <w:jc w:val="both"/>
        <w:rPr>
          <w:color w:val="000000"/>
        </w:rPr>
      </w:pPr>
      <w:r w:rsidRPr="006A4CF5">
        <w:rPr>
          <w:color w:val="000000"/>
        </w:rPr>
        <w:t>Any student who has previously been expelled from a school, asked to leave a school, or left a school to avoid expulsion shall not be admitted into an elementary or secondary school of the diocese without written permission from the Superintendent of Schools.</w:t>
      </w:r>
    </w:p>
    <w:p w:rsidR="001252F4" w:rsidRDefault="001252F4" w:rsidP="00B90B7B">
      <w:pPr>
        <w:jc w:val="both"/>
        <w:rPr>
          <w:color w:val="000000"/>
        </w:rPr>
      </w:pPr>
    </w:p>
    <w:p w:rsidR="001252F4" w:rsidRPr="006A4CF5" w:rsidRDefault="001252F4" w:rsidP="001252F4">
      <w:pPr>
        <w:jc w:val="both"/>
        <w:rPr>
          <w:color w:val="000000"/>
        </w:rPr>
      </w:pPr>
      <w:r>
        <w:rPr>
          <w:color w:val="000000"/>
        </w:rPr>
        <w:t xml:space="preserve">International students cannot be admitted without a valid F-1, L-2, J-2, M-2, or G-4 visa. </w:t>
      </w:r>
    </w:p>
    <w:p w:rsidR="00074477" w:rsidRDefault="00074477" w:rsidP="0040548E">
      <w:pPr>
        <w:rPr>
          <w:b/>
          <w:color w:val="000000"/>
        </w:rPr>
      </w:pPr>
    </w:p>
    <w:p w:rsidR="008718AE" w:rsidRDefault="00B90B7B" w:rsidP="008F6664">
      <w:pPr>
        <w:rPr>
          <w:sz w:val="18"/>
          <w:szCs w:val="18"/>
        </w:rPr>
      </w:pPr>
      <w:r w:rsidRPr="00B90B7B">
        <w:rPr>
          <w:sz w:val="18"/>
          <w:szCs w:val="18"/>
        </w:rPr>
        <w:t>Reviewed 7/</w:t>
      </w:r>
      <w:r w:rsidR="001252F4">
        <w:rPr>
          <w:sz w:val="18"/>
          <w:szCs w:val="18"/>
        </w:rPr>
        <w:t>2018</w:t>
      </w:r>
      <w:r w:rsidR="00772089">
        <w:rPr>
          <w:sz w:val="18"/>
          <w:szCs w:val="18"/>
        </w:rPr>
        <w:t>, 6/2020</w:t>
      </w:r>
      <w:r w:rsidR="00A7112E">
        <w:rPr>
          <w:sz w:val="18"/>
          <w:szCs w:val="18"/>
        </w:rPr>
        <w:t>, 7/2021</w:t>
      </w:r>
      <w:r w:rsidR="006751F4">
        <w:rPr>
          <w:sz w:val="18"/>
          <w:szCs w:val="18"/>
        </w:rPr>
        <w:t>, 7/2022</w:t>
      </w:r>
    </w:p>
    <w:p w:rsidR="001252F4" w:rsidRPr="00B90B7B" w:rsidRDefault="001252F4" w:rsidP="008F6664">
      <w:pPr>
        <w:rPr>
          <w:sz w:val="18"/>
          <w:szCs w:val="18"/>
        </w:rPr>
      </w:pPr>
      <w:r>
        <w:rPr>
          <w:sz w:val="18"/>
          <w:szCs w:val="18"/>
        </w:rPr>
        <w:t>Revised 7/2018</w:t>
      </w:r>
    </w:p>
    <w:p w:rsidR="00C609BA" w:rsidRDefault="00C609BA" w:rsidP="00C609BA">
      <w:pPr>
        <w:jc w:val="right"/>
      </w:pPr>
      <w:r>
        <w:t>D-110</w:t>
      </w:r>
    </w:p>
    <w:p w:rsidR="00C609BA" w:rsidRDefault="00C609BA" w:rsidP="00C609BA">
      <w:pPr>
        <w:jc w:val="right"/>
      </w:pPr>
      <w:r>
        <w:t>AR-CDOP</w:t>
      </w:r>
    </w:p>
    <w:p w:rsidR="00C609BA" w:rsidRDefault="00C609BA" w:rsidP="00C609BA">
      <w:pPr>
        <w:jc w:val="right"/>
      </w:pPr>
    </w:p>
    <w:p w:rsidR="008718AE" w:rsidRDefault="008718AE" w:rsidP="008F6664">
      <w:pPr>
        <w:rPr>
          <w:b/>
        </w:rPr>
      </w:pPr>
    </w:p>
    <w:p w:rsidR="008F6664" w:rsidRPr="008F6664" w:rsidRDefault="008F6664" w:rsidP="008F6664">
      <w:pPr>
        <w:rPr>
          <w:b/>
        </w:rPr>
      </w:pPr>
      <w:r>
        <w:rPr>
          <w:b/>
        </w:rPr>
        <w:t>STUDENT ADMISSION FROM ANOTHER SCHOOL</w:t>
      </w:r>
    </w:p>
    <w:p w:rsidR="008F6664" w:rsidRPr="008F6664" w:rsidRDefault="008F6664" w:rsidP="0040548E">
      <w:pPr>
        <w:rPr>
          <w:b/>
          <w:color w:val="000000"/>
        </w:rPr>
      </w:pPr>
    </w:p>
    <w:p w:rsidR="00074477" w:rsidRPr="006A4CF5" w:rsidRDefault="00074477" w:rsidP="00B90B7B">
      <w:pPr>
        <w:jc w:val="both"/>
        <w:rPr>
          <w:color w:val="000000"/>
        </w:rPr>
      </w:pPr>
      <w:r w:rsidRPr="006A4CF5">
        <w:rPr>
          <w:color w:val="000000"/>
        </w:rPr>
        <w:t>Each school will follow local policies and procedures for admission.  If an administrator believes that there is merit in admitting a student who has previously been expelled from a school, asked to leave a school, or left a school to avoid expulsion, the administrator</w:t>
      </w:r>
      <w:r w:rsidR="00E741C4" w:rsidRPr="006A4CF5">
        <w:rPr>
          <w:color w:val="000000"/>
        </w:rPr>
        <w:t xml:space="preserve"> shall obtain written approval</w:t>
      </w:r>
      <w:r w:rsidRPr="006A4CF5">
        <w:rPr>
          <w:color w:val="000000"/>
        </w:rPr>
        <w:t xml:space="preserve"> from the school’s </w:t>
      </w:r>
      <w:r w:rsidR="00AA3503">
        <w:rPr>
          <w:color w:val="000000"/>
        </w:rPr>
        <w:t>pastor/</w:t>
      </w:r>
      <w:r w:rsidRPr="006A4CF5">
        <w:rPr>
          <w:color w:val="000000"/>
        </w:rPr>
        <w:t>canonical pastor prior to petitioning the Superintendent of Schools.  The Superintendent will review all pertinent information, with consideration being given but not limited to</w:t>
      </w:r>
      <w:r w:rsidR="00E741C4" w:rsidRPr="006A4CF5">
        <w:rPr>
          <w:color w:val="000000"/>
        </w:rPr>
        <w:t xml:space="preserve"> the</w:t>
      </w:r>
      <w:r w:rsidR="00F55D72">
        <w:rPr>
          <w:color w:val="000000"/>
        </w:rPr>
        <w:t xml:space="preserve"> following</w:t>
      </w:r>
      <w:r w:rsidRPr="006A4CF5">
        <w:rPr>
          <w:color w:val="000000"/>
        </w:rPr>
        <w:t>:</w:t>
      </w:r>
    </w:p>
    <w:p w:rsidR="00E741C4" w:rsidRPr="006A4CF5" w:rsidRDefault="00E741C4" w:rsidP="00B90B7B">
      <w:pPr>
        <w:jc w:val="both"/>
        <w:rPr>
          <w:color w:val="000000"/>
        </w:rPr>
      </w:pPr>
    </w:p>
    <w:p w:rsidR="008A7AFC" w:rsidRPr="006A4CF5" w:rsidRDefault="00E741C4" w:rsidP="008A7AFC">
      <w:pPr>
        <w:numPr>
          <w:ilvl w:val="0"/>
          <w:numId w:val="1"/>
        </w:numPr>
        <w:tabs>
          <w:tab w:val="clear" w:pos="144"/>
          <w:tab w:val="num" w:pos="540"/>
        </w:tabs>
        <w:ind w:left="540" w:hanging="360"/>
        <w:rPr>
          <w:color w:val="000000"/>
        </w:rPr>
      </w:pPr>
      <w:r w:rsidRPr="006A4CF5">
        <w:rPr>
          <w:color w:val="000000"/>
        </w:rPr>
        <w:t>Nature and circumstances of the expulsion or withdrawal</w:t>
      </w:r>
    </w:p>
    <w:p w:rsidR="008A7AFC" w:rsidRPr="006A4CF5" w:rsidRDefault="008A7AFC" w:rsidP="008A7AFC">
      <w:pPr>
        <w:numPr>
          <w:ilvl w:val="0"/>
          <w:numId w:val="1"/>
        </w:numPr>
        <w:tabs>
          <w:tab w:val="clear" w:pos="144"/>
          <w:tab w:val="num" w:pos="540"/>
        </w:tabs>
        <w:ind w:left="540" w:hanging="360"/>
        <w:rPr>
          <w:color w:val="000000"/>
        </w:rPr>
      </w:pPr>
      <w:r w:rsidRPr="006A4CF5">
        <w:rPr>
          <w:color w:val="000000"/>
        </w:rPr>
        <w:t>Attendance records</w:t>
      </w:r>
    </w:p>
    <w:p w:rsidR="008A7AFC" w:rsidRPr="006A4CF5" w:rsidRDefault="008A7AFC" w:rsidP="008A7AFC">
      <w:pPr>
        <w:numPr>
          <w:ilvl w:val="0"/>
          <w:numId w:val="1"/>
        </w:numPr>
        <w:tabs>
          <w:tab w:val="clear" w:pos="144"/>
          <w:tab w:val="num" w:pos="540"/>
        </w:tabs>
        <w:ind w:left="540" w:hanging="360"/>
        <w:rPr>
          <w:color w:val="000000"/>
        </w:rPr>
      </w:pPr>
      <w:r w:rsidRPr="006A4CF5">
        <w:rPr>
          <w:color w:val="000000"/>
        </w:rPr>
        <w:t>Disciplinary records</w:t>
      </w:r>
    </w:p>
    <w:p w:rsidR="008A7AFC" w:rsidRPr="006A4CF5" w:rsidRDefault="008A7AFC" w:rsidP="008A7AFC">
      <w:pPr>
        <w:numPr>
          <w:ilvl w:val="0"/>
          <w:numId w:val="1"/>
        </w:numPr>
        <w:tabs>
          <w:tab w:val="clear" w:pos="144"/>
          <w:tab w:val="num" w:pos="540"/>
        </w:tabs>
        <w:ind w:left="540" w:hanging="360"/>
        <w:rPr>
          <w:color w:val="000000"/>
        </w:rPr>
      </w:pPr>
      <w:r w:rsidRPr="006A4CF5">
        <w:rPr>
          <w:color w:val="000000"/>
        </w:rPr>
        <w:t>Academic records</w:t>
      </w:r>
    </w:p>
    <w:p w:rsidR="008A7AFC" w:rsidRPr="006A4CF5" w:rsidRDefault="008A7AFC" w:rsidP="008A7AFC">
      <w:pPr>
        <w:numPr>
          <w:ilvl w:val="0"/>
          <w:numId w:val="1"/>
        </w:numPr>
        <w:tabs>
          <w:tab w:val="clear" w:pos="144"/>
          <w:tab w:val="num" w:pos="540"/>
        </w:tabs>
        <w:ind w:left="540" w:hanging="360"/>
        <w:rPr>
          <w:color w:val="000000"/>
        </w:rPr>
      </w:pPr>
      <w:r w:rsidRPr="006A4CF5">
        <w:rPr>
          <w:color w:val="000000"/>
        </w:rPr>
        <w:t>Counseling records</w:t>
      </w:r>
    </w:p>
    <w:p w:rsidR="00E741C4" w:rsidRPr="006A4CF5" w:rsidRDefault="00E741C4" w:rsidP="00E741C4">
      <w:pPr>
        <w:ind w:left="180"/>
        <w:rPr>
          <w:color w:val="000000"/>
        </w:rPr>
      </w:pPr>
    </w:p>
    <w:p w:rsidR="008A7AFC" w:rsidRPr="006A4CF5" w:rsidRDefault="008A7AFC" w:rsidP="00B90B7B">
      <w:pPr>
        <w:jc w:val="both"/>
        <w:rPr>
          <w:color w:val="000000"/>
        </w:rPr>
      </w:pPr>
      <w:r w:rsidRPr="006A4CF5">
        <w:rPr>
          <w:color w:val="000000"/>
        </w:rPr>
        <w:t>After reviewing all pertinent information, the Superintendent shall mak</w:t>
      </w:r>
      <w:r w:rsidR="00FB1DF6">
        <w:rPr>
          <w:color w:val="000000"/>
        </w:rPr>
        <w:t>e</w:t>
      </w:r>
      <w:r w:rsidRPr="006A4CF5">
        <w:rPr>
          <w:color w:val="000000"/>
        </w:rPr>
        <w:t xml:space="preserve"> a final decision regarding admission to the school</w:t>
      </w:r>
      <w:r w:rsidR="003C6174">
        <w:rPr>
          <w:color w:val="000000"/>
        </w:rPr>
        <w:t xml:space="preserve">. </w:t>
      </w:r>
      <w:r w:rsidRPr="006A4CF5">
        <w:rPr>
          <w:color w:val="000000"/>
        </w:rPr>
        <w:t>Admission will be granted on a case-by-case basis and only if enrollment is in the best interest of the school and the student.  If permission is granted to the school to admit the student, the student shall be pla</w:t>
      </w:r>
      <w:r w:rsidR="008F6664" w:rsidRPr="006A4CF5">
        <w:rPr>
          <w:color w:val="000000"/>
        </w:rPr>
        <w:t xml:space="preserve">ced on probation for a </w:t>
      </w:r>
      <w:r w:rsidR="00A836F5" w:rsidRPr="006A4CF5">
        <w:rPr>
          <w:color w:val="000000"/>
        </w:rPr>
        <w:t>period to</w:t>
      </w:r>
      <w:r w:rsidRPr="006A4CF5">
        <w:rPr>
          <w:color w:val="000000"/>
        </w:rPr>
        <w:t xml:space="preserve"> be determined by the </w:t>
      </w:r>
      <w:r w:rsidR="00FB1DF6">
        <w:rPr>
          <w:color w:val="000000"/>
        </w:rPr>
        <w:t>principal</w:t>
      </w:r>
      <w:r w:rsidRPr="006A4CF5">
        <w:rPr>
          <w:color w:val="000000"/>
        </w:rPr>
        <w:t xml:space="preserve"> and not to exceed one semester.</w:t>
      </w:r>
    </w:p>
    <w:p w:rsidR="0040548E" w:rsidRDefault="0040548E" w:rsidP="00B90B7B">
      <w:pPr>
        <w:jc w:val="both"/>
        <w:rPr>
          <w:color w:val="000000"/>
        </w:rPr>
      </w:pPr>
    </w:p>
    <w:p w:rsidR="00B90B7B" w:rsidRPr="00B90B7B" w:rsidRDefault="00B90B7B">
      <w:pPr>
        <w:rPr>
          <w:color w:val="000000"/>
          <w:sz w:val="18"/>
          <w:szCs w:val="18"/>
        </w:rPr>
      </w:pPr>
      <w:r>
        <w:rPr>
          <w:color w:val="000000"/>
          <w:sz w:val="18"/>
          <w:szCs w:val="18"/>
        </w:rPr>
        <w:t>Reviewed 7/</w:t>
      </w:r>
      <w:r w:rsidR="001252F4">
        <w:rPr>
          <w:color w:val="000000"/>
          <w:sz w:val="18"/>
          <w:szCs w:val="18"/>
        </w:rPr>
        <w:t>2018</w:t>
      </w:r>
      <w:r w:rsidR="00772089">
        <w:rPr>
          <w:color w:val="000000"/>
          <w:sz w:val="18"/>
          <w:szCs w:val="18"/>
        </w:rPr>
        <w:t>, 6/2020</w:t>
      </w:r>
      <w:r w:rsidR="00A7112E">
        <w:rPr>
          <w:color w:val="000000"/>
          <w:sz w:val="18"/>
          <w:szCs w:val="18"/>
        </w:rPr>
        <w:t>, 7/2021</w:t>
      </w:r>
      <w:r w:rsidR="006751F4">
        <w:rPr>
          <w:color w:val="000000"/>
          <w:sz w:val="18"/>
          <w:szCs w:val="18"/>
        </w:rPr>
        <w:t>, 7/2022</w:t>
      </w:r>
      <w:bookmarkStart w:id="0" w:name="_GoBack"/>
      <w:bookmarkEnd w:id="0"/>
    </w:p>
    <w:sectPr w:rsidR="00B90B7B" w:rsidRPr="00B90B7B">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9B9" w:rsidRDefault="00B549B9" w:rsidP="00D25095">
      <w:r>
        <w:separator/>
      </w:r>
    </w:p>
  </w:endnote>
  <w:endnote w:type="continuationSeparator" w:id="0">
    <w:p w:rsidR="00B549B9" w:rsidRDefault="00B549B9" w:rsidP="00D25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095" w:rsidRDefault="00D2509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095" w:rsidRDefault="00D2509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095" w:rsidRDefault="00D2509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9B9" w:rsidRDefault="00B549B9" w:rsidP="00D25095">
      <w:r>
        <w:separator/>
      </w:r>
    </w:p>
  </w:footnote>
  <w:footnote w:type="continuationSeparator" w:id="0">
    <w:p w:rsidR="00B549B9" w:rsidRDefault="00B549B9" w:rsidP="00D250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095" w:rsidRDefault="00D2509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095" w:rsidRDefault="00D2509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095" w:rsidRDefault="00D2509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D52D0"/>
    <w:multiLevelType w:val="hybridMultilevel"/>
    <w:tmpl w:val="8174D6AE"/>
    <w:lvl w:ilvl="0" w:tplc="75E67680">
      <w:start w:val="1"/>
      <w:numFmt w:val="bullet"/>
      <w:lvlText w:val=""/>
      <w:lvlJc w:val="left"/>
      <w:pPr>
        <w:tabs>
          <w:tab w:val="num" w:pos="144"/>
        </w:tabs>
        <w:ind w:left="216" w:hanging="216"/>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5F5"/>
    <w:rsid w:val="00015C0A"/>
    <w:rsid w:val="000541F9"/>
    <w:rsid w:val="00074477"/>
    <w:rsid w:val="001252F4"/>
    <w:rsid w:val="00147581"/>
    <w:rsid w:val="0033623D"/>
    <w:rsid w:val="003B278E"/>
    <w:rsid w:val="003C6174"/>
    <w:rsid w:val="003E0202"/>
    <w:rsid w:val="0040548E"/>
    <w:rsid w:val="00442E62"/>
    <w:rsid w:val="00511711"/>
    <w:rsid w:val="00532A49"/>
    <w:rsid w:val="005A074F"/>
    <w:rsid w:val="0061032C"/>
    <w:rsid w:val="006657A2"/>
    <w:rsid w:val="006751F4"/>
    <w:rsid w:val="006A4CF5"/>
    <w:rsid w:val="007072FC"/>
    <w:rsid w:val="00725F34"/>
    <w:rsid w:val="00772089"/>
    <w:rsid w:val="00861740"/>
    <w:rsid w:val="008718AE"/>
    <w:rsid w:val="0087452A"/>
    <w:rsid w:val="008A7AFC"/>
    <w:rsid w:val="008F6664"/>
    <w:rsid w:val="00923637"/>
    <w:rsid w:val="0097712C"/>
    <w:rsid w:val="009B33CE"/>
    <w:rsid w:val="00A44121"/>
    <w:rsid w:val="00A606E2"/>
    <w:rsid w:val="00A7112E"/>
    <w:rsid w:val="00A836F5"/>
    <w:rsid w:val="00AA3503"/>
    <w:rsid w:val="00AE3A9D"/>
    <w:rsid w:val="00B549B9"/>
    <w:rsid w:val="00B90B7B"/>
    <w:rsid w:val="00BB05F5"/>
    <w:rsid w:val="00BC5BBC"/>
    <w:rsid w:val="00C0173A"/>
    <w:rsid w:val="00C609BA"/>
    <w:rsid w:val="00CD7659"/>
    <w:rsid w:val="00D25095"/>
    <w:rsid w:val="00DD1087"/>
    <w:rsid w:val="00E059E1"/>
    <w:rsid w:val="00E741C4"/>
    <w:rsid w:val="00EC14F1"/>
    <w:rsid w:val="00F55D72"/>
    <w:rsid w:val="00FB0D65"/>
    <w:rsid w:val="00FB1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325115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173A"/>
    <w:rPr>
      <w:rFonts w:ascii="Tahoma" w:hAnsi="Tahoma" w:cs="Tahoma"/>
      <w:sz w:val="16"/>
      <w:szCs w:val="16"/>
    </w:rPr>
  </w:style>
  <w:style w:type="paragraph" w:styleId="Header">
    <w:name w:val="header"/>
    <w:basedOn w:val="Normal"/>
    <w:link w:val="HeaderChar"/>
    <w:rsid w:val="00D25095"/>
    <w:pPr>
      <w:tabs>
        <w:tab w:val="center" w:pos="4680"/>
        <w:tab w:val="right" w:pos="9360"/>
      </w:tabs>
    </w:pPr>
  </w:style>
  <w:style w:type="character" w:customStyle="1" w:styleId="HeaderChar">
    <w:name w:val="Header Char"/>
    <w:link w:val="Header"/>
    <w:rsid w:val="00D25095"/>
    <w:rPr>
      <w:sz w:val="24"/>
      <w:szCs w:val="24"/>
    </w:rPr>
  </w:style>
  <w:style w:type="paragraph" w:styleId="Footer">
    <w:name w:val="footer"/>
    <w:basedOn w:val="Normal"/>
    <w:link w:val="FooterChar"/>
    <w:rsid w:val="00D25095"/>
    <w:pPr>
      <w:tabs>
        <w:tab w:val="center" w:pos="4680"/>
        <w:tab w:val="right" w:pos="9360"/>
      </w:tabs>
    </w:pPr>
  </w:style>
  <w:style w:type="character" w:customStyle="1" w:styleId="FooterChar">
    <w:name w:val="Footer Char"/>
    <w:link w:val="Footer"/>
    <w:rsid w:val="00D250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2022-07-15T20:56:00Z</dcterms:created>
  <dcterms:modified xsi:type="dcterms:W3CDTF">2022-07-15T20:56:00Z</dcterms:modified>
</cp:coreProperties>
</file>