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F5" w:rsidRDefault="00946CF5">
      <w:pPr>
        <w:jc w:val="right"/>
        <w:rPr>
          <w:rFonts w:eastAsia="MS Mincho"/>
        </w:rPr>
      </w:pPr>
      <w:r>
        <w:rPr>
          <w:rFonts w:eastAsia="MS Mincho"/>
        </w:rPr>
        <w:t>E-121</w:t>
      </w:r>
    </w:p>
    <w:p w:rsidR="00946CF5" w:rsidRDefault="00946CF5">
      <w:pPr>
        <w:jc w:val="right"/>
        <w:rPr>
          <w:rFonts w:eastAsia="MS Mincho"/>
        </w:rPr>
      </w:pPr>
      <w:r>
        <w:rPr>
          <w:rFonts w:eastAsia="MS Mincho"/>
        </w:rPr>
        <w:t>P-CDOP</w:t>
      </w:r>
    </w:p>
    <w:p w:rsidR="00946CF5" w:rsidRDefault="00946CF5">
      <w:pPr>
        <w:rPr>
          <w:rFonts w:eastAsia="MS Mincho"/>
        </w:rPr>
      </w:pPr>
    </w:p>
    <w:p w:rsidR="00946CF5" w:rsidRDefault="00946CF5">
      <w:pPr>
        <w:rPr>
          <w:rFonts w:eastAsia="MS Mincho"/>
          <w:b/>
          <w:bCs/>
        </w:rPr>
      </w:pPr>
      <w:r>
        <w:rPr>
          <w:rFonts w:eastAsia="MS Mincho"/>
        </w:rPr>
        <w:cr/>
      </w:r>
      <w:r>
        <w:rPr>
          <w:rFonts w:eastAsia="MS Mincho"/>
        </w:rPr>
        <w:cr/>
      </w:r>
      <w:r>
        <w:rPr>
          <w:rFonts w:eastAsia="MS Mincho"/>
          <w:b/>
          <w:bCs/>
        </w:rPr>
        <w:t>RELIGIOUS EDUCATION PROGRAM GOALS AND OBJECTIVES</w:t>
      </w:r>
    </w:p>
    <w:p w:rsidR="00946CF5" w:rsidRDefault="00946CF5">
      <w:pPr>
        <w:rPr>
          <w:rFonts w:eastAsia="MS Mincho"/>
        </w:rPr>
      </w:pPr>
    </w:p>
    <w:p w:rsidR="00946CF5" w:rsidRDefault="00946CF5" w:rsidP="00B66745">
      <w:pPr>
        <w:jc w:val="both"/>
        <w:rPr>
          <w:rFonts w:eastAsia="MS Mincho"/>
        </w:rPr>
      </w:pPr>
      <w:r>
        <w:rPr>
          <w:rFonts w:eastAsia="MS Mincho"/>
        </w:rPr>
        <w:t>The statement of goals and objectives of the religious education program in the school shall be based on the</w:t>
      </w:r>
      <w:r w:rsidR="00C91D94">
        <w:rPr>
          <w:rFonts w:eastAsia="MS Mincho"/>
        </w:rPr>
        <w:t xml:space="preserve"> mission </w:t>
      </w:r>
      <w:r>
        <w:rPr>
          <w:rFonts w:eastAsia="MS Mincho"/>
        </w:rPr>
        <w:t xml:space="preserve">of the school </w:t>
      </w:r>
      <w:r w:rsidR="00F44E7A">
        <w:rPr>
          <w:rFonts w:eastAsia="MS Mincho"/>
        </w:rPr>
        <w:t>and</w:t>
      </w:r>
      <w:r>
        <w:rPr>
          <w:rFonts w:eastAsia="MS Mincho"/>
        </w:rPr>
        <w:t xml:space="preserve"> the total parish religious education program, diocesan policies and the teachings of the Roman Catholic Church.</w:t>
      </w:r>
    </w:p>
    <w:p w:rsidR="00946CF5" w:rsidRDefault="00946CF5" w:rsidP="00B66745">
      <w:pPr>
        <w:jc w:val="both"/>
        <w:rPr>
          <w:rFonts w:eastAsia="MS Mincho"/>
        </w:rPr>
      </w:pPr>
    </w:p>
    <w:p w:rsidR="00946CF5" w:rsidRDefault="00946CF5" w:rsidP="00B66745">
      <w:pPr>
        <w:jc w:val="both"/>
        <w:rPr>
          <w:rFonts w:eastAsia="MS Mincho"/>
        </w:rPr>
      </w:pPr>
      <w:r>
        <w:rPr>
          <w:rFonts w:eastAsia="MS Mincho"/>
        </w:rPr>
        <w:t xml:space="preserve">The religious education series used in the program shall be </w:t>
      </w:r>
      <w:r w:rsidR="00F81EA5">
        <w:rPr>
          <w:rFonts w:eastAsia="MS Mincho"/>
        </w:rPr>
        <w:t xml:space="preserve">in conformity with the </w:t>
      </w:r>
      <w:r w:rsidR="00F81EA5" w:rsidRPr="00F81EA5">
        <w:rPr>
          <w:rFonts w:eastAsia="MS Mincho"/>
          <w:i/>
        </w:rPr>
        <w:t>Catechism of the Catholic Church</w:t>
      </w:r>
      <w:r w:rsidR="00F81EA5">
        <w:rPr>
          <w:rFonts w:eastAsia="MS Mincho"/>
        </w:rPr>
        <w:t xml:space="preserve"> and </w:t>
      </w:r>
      <w:r>
        <w:rPr>
          <w:rFonts w:eastAsia="MS Mincho"/>
        </w:rPr>
        <w:t xml:space="preserve">consistent with the </w:t>
      </w:r>
      <w:r w:rsidR="00C91D94">
        <w:rPr>
          <w:rFonts w:eastAsia="MS Mincho"/>
        </w:rPr>
        <w:t xml:space="preserve">mission </w:t>
      </w:r>
      <w:r>
        <w:rPr>
          <w:rFonts w:eastAsia="MS Mincho"/>
        </w:rPr>
        <w:t xml:space="preserve">of the school. </w:t>
      </w:r>
    </w:p>
    <w:p w:rsidR="00946CF5" w:rsidRDefault="00946CF5">
      <w:pPr>
        <w:rPr>
          <w:rFonts w:eastAsia="MS Mincho"/>
        </w:rPr>
      </w:pPr>
    </w:p>
    <w:p w:rsidR="00B66745" w:rsidRDefault="00B66745" w:rsidP="009138C8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</w:t>
      </w:r>
      <w:r w:rsidR="00F44E7A">
        <w:rPr>
          <w:rFonts w:eastAsia="MS Mincho"/>
          <w:sz w:val="18"/>
          <w:szCs w:val="18"/>
        </w:rPr>
        <w:t xml:space="preserve">sed 6/2020 </w:t>
      </w:r>
    </w:p>
    <w:p w:rsidR="007311EE" w:rsidRDefault="007311EE" w:rsidP="009138C8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7/2021</w:t>
      </w:r>
      <w:r w:rsidR="008170F5">
        <w:rPr>
          <w:rFonts w:eastAsia="MS Mincho"/>
          <w:sz w:val="18"/>
          <w:szCs w:val="18"/>
        </w:rPr>
        <w:t>, 7/2022</w:t>
      </w:r>
    </w:p>
    <w:p w:rsidR="00946CF5" w:rsidRDefault="00946CF5" w:rsidP="009138C8">
      <w:pPr>
        <w:rPr>
          <w:rFonts w:eastAsia="MS Mincho"/>
        </w:rPr>
      </w:pPr>
      <w:r>
        <w:rPr>
          <w:rFonts w:eastAsia="MS Mincho"/>
        </w:rPr>
        <w:cr/>
      </w:r>
    </w:p>
    <w:p w:rsidR="00533CE4" w:rsidRDefault="00533CE4" w:rsidP="00533CE4">
      <w:pPr>
        <w:jc w:val="right"/>
        <w:rPr>
          <w:rFonts w:eastAsia="MS Mincho"/>
        </w:rPr>
      </w:pPr>
      <w:r>
        <w:rPr>
          <w:rFonts w:eastAsia="MS Mincho"/>
        </w:rPr>
        <w:t>E-121</w:t>
      </w:r>
    </w:p>
    <w:p w:rsidR="00533CE4" w:rsidRDefault="00533CE4" w:rsidP="00533CE4">
      <w:pPr>
        <w:jc w:val="right"/>
        <w:rPr>
          <w:rFonts w:eastAsia="MS Mincho"/>
        </w:rPr>
      </w:pPr>
      <w:r>
        <w:rPr>
          <w:rFonts w:eastAsia="MS Mincho"/>
        </w:rPr>
        <w:t>AR-OCS</w:t>
      </w:r>
    </w:p>
    <w:p w:rsidR="00533CE4" w:rsidRDefault="00533CE4" w:rsidP="00533CE4">
      <w:pPr>
        <w:rPr>
          <w:rFonts w:eastAsia="MS Mincho"/>
        </w:rPr>
      </w:pPr>
    </w:p>
    <w:p w:rsidR="00533CE4" w:rsidRDefault="00533CE4" w:rsidP="00533CE4">
      <w:pPr>
        <w:rPr>
          <w:rFonts w:eastAsia="MS Mincho"/>
          <w:b/>
          <w:bCs/>
        </w:rPr>
      </w:pPr>
      <w:r>
        <w:rPr>
          <w:rFonts w:eastAsia="MS Mincho"/>
        </w:rPr>
        <w:cr/>
      </w:r>
      <w:r>
        <w:rPr>
          <w:rFonts w:eastAsia="MS Mincho"/>
        </w:rPr>
        <w:cr/>
      </w:r>
      <w:r>
        <w:rPr>
          <w:rFonts w:eastAsia="MS Mincho"/>
          <w:b/>
          <w:bCs/>
        </w:rPr>
        <w:t>RELIGIOUS EDUCATION PROGRAM GOALS AND OBJECTIVES</w:t>
      </w:r>
    </w:p>
    <w:p w:rsidR="00533CE4" w:rsidRDefault="00533CE4" w:rsidP="00533CE4">
      <w:pPr>
        <w:rPr>
          <w:rFonts w:eastAsia="MS Mincho"/>
        </w:rPr>
      </w:pPr>
    </w:p>
    <w:p w:rsidR="00533CE4" w:rsidRDefault="00533CE4" w:rsidP="00533CE4">
      <w:pPr>
        <w:rPr>
          <w:rFonts w:eastAsia="MS Mincho"/>
        </w:rPr>
      </w:pPr>
      <w:r>
        <w:rPr>
          <w:rFonts w:eastAsia="MS Mincho"/>
        </w:rPr>
        <w:t xml:space="preserve">All </w:t>
      </w:r>
      <w:r w:rsidR="00F44E7A">
        <w:rPr>
          <w:rFonts w:eastAsia="MS Mincho"/>
        </w:rPr>
        <w:t xml:space="preserve">elementary </w:t>
      </w:r>
      <w:r>
        <w:rPr>
          <w:rFonts w:eastAsia="MS Mincho"/>
        </w:rPr>
        <w:t xml:space="preserve">schools are to use the religious education curriculum adopted by the Catholic Diocese of Peoria for use in Catholic schools. </w:t>
      </w:r>
    </w:p>
    <w:p w:rsidR="00533CE4" w:rsidRDefault="00533CE4" w:rsidP="00533CE4">
      <w:pPr>
        <w:rPr>
          <w:rFonts w:eastAsia="MS Mincho"/>
        </w:rPr>
      </w:pPr>
    </w:p>
    <w:p w:rsidR="00533CE4" w:rsidRDefault="00B66745" w:rsidP="009138C8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</w:t>
      </w:r>
      <w:r w:rsidR="00F44E7A">
        <w:rPr>
          <w:rFonts w:eastAsia="MS Mincho"/>
          <w:sz w:val="18"/>
          <w:szCs w:val="18"/>
        </w:rPr>
        <w:t>sed 6/2020</w:t>
      </w:r>
    </w:p>
    <w:p w:rsidR="007311EE" w:rsidRDefault="007311EE" w:rsidP="009138C8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7/2021</w:t>
      </w:r>
      <w:r w:rsidR="008170F5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p w:rsidR="00B66745" w:rsidRPr="00B66745" w:rsidRDefault="00B66745" w:rsidP="009138C8">
      <w:pPr>
        <w:rPr>
          <w:rFonts w:eastAsia="MS Mincho"/>
          <w:sz w:val="18"/>
          <w:szCs w:val="18"/>
        </w:rPr>
      </w:pPr>
    </w:p>
    <w:p w:rsidR="00533CE4" w:rsidRDefault="00533CE4">
      <w:pPr>
        <w:rPr>
          <w:rFonts w:eastAsia="MS Mincho"/>
        </w:rPr>
      </w:pPr>
    </w:p>
    <w:sectPr w:rsidR="00533C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EA" w:rsidRDefault="002E45EA" w:rsidP="00486112">
      <w:r>
        <w:separator/>
      </w:r>
    </w:p>
  </w:endnote>
  <w:endnote w:type="continuationSeparator" w:id="0">
    <w:p w:rsidR="002E45EA" w:rsidRDefault="002E45EA" w:rsidP="0048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12" w:rsidRDefault="00486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12" w:rsidRDefault="00486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12" w:rsidRDefault="00486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EA" w:rsidRDefault="002E45EA" w:rsidP="00486112">
      <w:r>
        <w:separator/>
      </w:r>
    </w:p>
  </w:footnote>
  <w:footnote w:type="continuationSeparator" w:id="0">
    <w:p w:rsidR="002E45EA" w:rsidRDefault="002E45EA" w:rsidP="0048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12" w:rsidRDefault="00486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12" w:rsidRDefault="004861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12" w:rsidRDefault="00486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A5"/>
    <w:rsid w:val="001452C9"/>
    <w:rsid w:val="001875BF"/>
    <w:rsid w:val="001D027F"/>
    <w:rsid w:val="001E1EE1"/>
    <w:rsid w:val="00262FA9"/>
    <w:rsid w:val="002B3DCF"/>
    <w:rsid w:val="002E45EA"/>
    <w:rsid w:val="00340A78"/>
    <w:rsid w:val="00360DBA"/>
    <w:rsid w:val="00486112"/>
    <w:rsid w:val="00515A38"/>
    <w:rsid w:val="00533CE4"/>
    <w:rsid w:val="006E7B73"/>
    <w:rsid w:val="007311EE"/>
    <w:rsid w:val="00775B71"/>
    <w:rsid w:val="007A27D7"/>
    <w:rsid w:val="008170F5"/>
    <w:rsid w:val="00827923"/>
    <w:rsid w:val="008658F5"/>
    <w:rsid w:val="009138C8"/>
    <w:rsid w:val="00937044"/>
    <w:rsid w:val="00946CF5"/>
    <w:rsid w:val="009D13F6"/>
    <w:rsid w:val="00A63DC8"/>
    <w:rsid w:val="00A67F27"/>
    <w:rsid w:val="00B66745"/>
    <w:rsid w:val="00BC2EFA"/>
    <w:rsid w:val="00BF7722"/>
    <w:rsid w:val="00C91D94"/>
    <w:rsid w:val="00F44E7A"/>
    <w:rsid w:val="00F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AE6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F81E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861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6112"/>
    <w:rPr>
      <w:sz w:val="24"/>
      <w:szCs w:val="24"/>
    </w:rPr>
  </w:style>
  <w:style w:type="paragraph" w:styleId="Footer">
    <w:name w:val="footer"/>
    <w:basedOn w:val="Normal"/>
    <w:link w:val="FooterChar"/>
    <w:rsid w:val="004861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6112"/>
    <w:rPr>
      <w:sz w:val="24"/>
      <w:szCs w:val="24"/>
    </w:rPr>
  </w:style>
  <w:style w:type="paragraph" w:styleId="Revision">
    <w:name w:val="Revision"/>
    <w:hidden/>
    <w:uiPriority w:val="99"/>
    <w:semiHidden/>
    <w:rsid w:val="00F44E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2022-07-15T21:14:00Z</dcterms:created>
  <dcterms:modified xsi:type="dcterms:W3CDTF">2022-07-15T21:14:00Z</dcterms:modified>
</cp:coreProperties>
</file>