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0F" w:rsidRDefault="00451D43">
      <w:pPr>
        <w:pStyle w:val="BodyText"/>
        <w:spacing w:before="72"/>
        <w:ind w:left="8850" w:right="113" w:firstLine="268"/>
        <w:jc w:val="right"/>
      </w:pPr>
      <w:r>
        <w:t>E-161 P-CDOP</w:t>
      </w:r>
    </w:p>
    <w:p w:rsidR="00A02B0F" w:rsidRDefault="00A02B0F">
      <w:pPr>
        <w:pStyle w:val="BodyText"/>
        <w:rPr>
          <w:sz w:val="20"/>
        </w:rPr>
      </w:pPr>
    </w:p>
    <w:p w:rsidR="00A02B0F" w:rsidRDefault="00A02B0F">
      <w:pPr>
        <w:pStyle w:val="BodyText"/>
        <w:spacing w:before="7"/>
        <w:rPr>
          <w:sz w:val="20"/>
        </w:rPr>
      </w:pPr>
    </w:p>
    <w:p w:rsidR="00A02B0F" w:rsidRDefault="00451D43">
      <w:pPr>
        <w:spacing w:before="90"/>
        <w:ind w:left="100"/>
        <w:jc w:val="both"/>
        <w:rPr>
          <w:b/>
          <w:sz w:val="24"/>
        </w:rPr>
      </w:pPr>
      <w:r>
        <w:rPr>
          <w:b/>
          <w:sz w:val="24"/>
        </w:rPr>
        <w:t>DISPOSAL OF TEXTBOOKS</w:t>
      </w:r>
    </w:p>
    <w:p w:rsidR="00A02B0F" w:rsidRDefault="00A02B0F">
      <w:pPr>
        <w:pStyle w:val="BodyText"/>
        <w:spacing w:before="6"/>
        <w:rPr>
          <w:b/>
          <w:sz w:val="23"/>
        </w:rPr>
      </w:pPr>
    </w:p>
    <w:p w:rsidR="00A02B0F" w:rsidRDefault="00451D43">
      <w:pPr>
        <w:pStyle w:val="BodyText"/>
        <w:spacing w:before="1"/>
        <w:ind w:left="100" w:right="118"/>
        <w:jc w:val="both"/>
      </w:pPr>
      <w:r>
        <w:t>When disposing of textbooks provided to students under Section 18-17 of the School Code of Illinois, the school administrator must follow all regulations established by the State Board of Education.</w:t>
      </w:r>
    </w:p>
    <w:p w:rsidR="00A02B0F" w:rsidRDefault="00A02B0F">
      <w:pPr>
        <w:pStyle w:val="BodyText"/>
        <w:spacing w:before="3"/>
      </w:pPr>
    </w:p>
    <w:p w:rsidR="00A02B0F" w:rsidRDefault="00451D43">
      <w:pPr>
        <w:ind w:left="100"/>
        <w:jc w:val="both"/>
        <w:rPr>
          <w:sz w:val="18"/>
        </w:rPr>
      </w:pPr>
      <w:r>
        <w:rPr>
          <w:sz w:val="18"/>
        </w:rPr>
        <w:t>Reviewed</w:t>
      </w:r>
      <w:r w:rsidR="00E86F65">
        <w:rPr>
          <w:sz w:val="18"/>
        </w:rPr>
        <w:t>: 6/2020</w:t>
      </w:r>
      <w:r w:rsidR="00B95FA4">
        <w:rPr>
          <w:sz w:val="18"/>
        </w:rPr>
        <w:t>, 7/2021</w:t>
      </w:r>
      <w:r w:rsidR="00B953A3">
        <w:rPr>
          <w:sz w:val="18"/>
        </w:rPr>
        <w:t>, 7/2022</w:t>
      </w:r>
      <w:bookmarkStart w:id="0" w:name="_GoBack"/>
      <w:bookmarkEnd w:id="0"/>
    </w:p>
    <w:sectPr w:rsidR="00A02B0F">
      <w:type w:val="continuous"/>
      <w:pgSz w:w="12240" w:h="15840"/>
      <w:pgMar w:top="136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0F"/>
    <w:rsid w:val="00275D38"/>
    <w:rsid w:val="00451D43"/>
    <w:rsid w:val="00A02B0F"/>
    <w:rsid w:val="00B953A3"/>
    <w:rsid w:val="00B95FA4"/>
    <w:rsid w:val="00E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C1A9"/>
  <w15:docId w15:val="{3F027FF6-0575-497A-914C-5B0660C6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Sanderson, Jerry</dc:creator>
  <cp:lastModifiedBy>Sanderson, Jerry</cp:lastModifiedBy>
  <cp:revision>2</cp:revision>
  <dcterms:created xsi:type="dcterms:W3CDTF">2022-07-15T21:24:00Z</dcterms:created>
  <dcterms:modified xsi:type="dcterms:W3CDTF">2022-07-15T21:24:00Z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2020-06-16T00:00:00Z</vt:filetime>
  </property>
</Properties>
</file>