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122" w:rsidRDefault="00046122" w:rsidP="00046122">
      <w:pPr>
        <w:jc w:val="center"/>
        <w:rPr>
          <w:rFonts w:ascii="Calibri" w:hAnsi="Calibri" w:cs="Calibri"/>
          <w:b/>
          <w:bCs/>
          <w:color w:val="FF0000"/>
          <w:sz w:val="22"/>
          <w:szCs w:val="22"/>
          <w:u w:val="single"/>
        </w:rPr>
      </w:pPr>
      <w:r w:rsidRPr="00046122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 xml:space="preserve">OSF Women's Health and </w:t>
      </w:r>
      <w:proofErr w:type="spellStart"/>
      <w:r w:rsidRPr="00046122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FertilityCare</w:t>
      </w:r>
      <w:proofErr w:type="spellEnd"/>
      <w:r w:rsidRPr="00046122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 xml:space="preserve"> offers the Creighton Model </w:t>
      </w:r>
      <w:proofErr w:type="spellStart"/>
      <w:r w:rsidRPr="00046122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FertilityCare</w:t>
      </w:r>
      <w:proofErr w:type="spellEnd"/>
      <w:r w:rsidRPr="00046122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 xml:space="preserve"> System</w:t>
      </w:r>
      <w:r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/</w:t>
      </w:r>
      <w:proofErr w:type="spellStart"/>
      <w:r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Naprotechnology</w:t>
      </w:r>
      <w:proofErr w:type="spellEnd"/>
      <w:r w:rsidRPr="00046122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 xml:space="preserve"> services at the following locations:</w:t>
      </w:r>
    </w:p>
    <w:p w:rsidR="00046122" w:rsidRDefault="00046122" w:rsidP="00046122">
      <w:pPr>
        <w:jc w:val="center"/>
        <w:rPr>
          <w:rFonts w:ascii="Calibri" w:hAnsi="Calibri" w:cs="Calibri"/>
          <w:b/>
          <w:bCs/>
          <w:color w:val="FF0000"/>
          <w:sz w:val="22"/>
          <w:szCs w:val="22"/>
          <w:u w:val="single"/>
        </w:rPr>
      </w:pPr>
    </w:p>
    <w:p w:rsidR="00046122" w:rsidRPr="00046122" w:rsidRDefault="00046122" w:rsidP="00046122">
      <w:pPr>
        <w:jc w:val="center"/>
        <w:rPr>
          <w:rFonts w:ascii="Calibri" w:hAnsi="Calibri" w:cs="Calibri"/>
          <w:b/>
          <w:bCs/>
          <w:color w:val="FF0000"/>
          <w:sz w:val="22"/>
          <w:szCs w:val="22"/>
          <w:u w:val="single"/>
        </w:rPr>
      </w:pPr>
    </w:p>
    <w:p w:rsidR="00046122" w:rsidRDefault="00046122" w:rsidP="00046122">
      <w:pPr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046122" w:rsidRPr="00046122" w:rsidRDefault="00046122" w:rsidP="00046122">
      <w:pPr>
        <w:rPr>
          <w:rFonts w:ascii="Calibri" w:hAnsi="Calibri" w:cs="Calibri"/>
          <w:b/>
          <w:bCs/>
          <w:color w:val="FF0000"/>
          <w:sz w:val="22"/>
          <w:szCs w:val="22"/>
          <w:u w:val="single"/>
        </w:rPr>
      </w:pPr>
      <w:r w:rsidRPr="00046122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Bloomington</w:t>
      </w:r>
    </w:p>
    <w:p w:rsidR="00046122" w:rsidRDefault="00046122" w:rsidP="0004612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1505 Eastland Drive, Suite 210</w:t>
      </w:r>
    </w:p>
    <w:p w:rsidR="00046122" w:rsidRDefault="00046122" w:rsidP="0004612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Bloomington, Illinois 61701</w:t>
      </w:r>
    </w:p>
    <w:p w:rsidR="00046122" w:rsidRDefault="00046122" w:rsidP="0004612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Doc</w:t>
      </w:r>
      <w:r w:rsidR="00AE7E67">
        <w:rPr>
          <w:rFonts w:ascii="Calibri" w:hAnsi="Calibri" w:cs="Calibri"/>
          <w:b/>
          <w:bCs/>
          <w:sz w:val="22"/>
          <w:szCs w:val="22"/>
        </w:rPr>
        <w:t>tor appointments: (309) 661-6059</w:t>
      </w:r>
      <w:bookmarkStart w:id="0" w:name="_GoBack"/>
      <w:bookmarkEnd w:id="0"/>
    </w:p>
    <w:p w:rsidR="00046122" w:rsidRDefault="00046122" w:rsidP="0004612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Creig</w:t>
      </w:r>
      <w:r w:rsidR="00AE7E67">
        <w:rPr>
          <w:rFonts w:ascii="Calibri" w:hAnsi="Calibri" w:cs="Calibri"/>
          <w:b/>
          <w:bCs/>
          <w:sz w:val="22"/>
          <w:szCs w:val="22"/>
        </w:rPr>
        <w:t>hton instruction: (309) 661-6060</w:t>
      </w:r>
    </w:p>
    <w:p w:rsidR="00046122" w:rsidRDefault="00046122" w:rsidP="00046122">
      <w:pPr>
        <w:rPr>
          <w:rFonts w:ascii="Calibri" w:hAnsi="Calibri" w:cs="Calibri"/>
          <w:sz w:val="22"/>
          <w:szCs w:val="22"/>
        </w:rPr>
      </w:pPr>
    </w:p>
    <w:p w:rsidR="00046122" w:rsidRDefault="00046122" w:rsidP="00046122">
      <w:pPr>
        <w:rPr>
          <w:rFonts w:ascii="Calibri" w:hAnsi="Calibri" w:cs="Calibri"/>
          <w:sz w:val="22"/>
          <w:szCs w:val="22"/>
        </w:rPr>
      </w:pPr>
    </w:p>
    <w:p w:rsidR="00046122" w:rsidRPr="00046122" w:rsidRDefault="00046122" w:rsidP="00046122">
      <w:pPr>
        <w:rPr>
          <w:rFonts w:ascii="Calibri" w:hAnsi="Calibri" w:cs="Calibri"/>
          <w:b/>
          <w:bCs/>
          <w:color w:val="FF0000"/>
          <w:sz w:val="22"/>
          <w:szCs w:val="22"/>
          <w:u w:val="single"/>
        </w:rPr>
      </w:pPr>
      <w:r w:rsidRPr="00046122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Galesburg</w:t>
      </w:r>
    </w:p>
    <w:p w:rsidR="00046122" w:rsidRDefault="00046122" w:rsidP="0004612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3375 N. Seminary Street</w:t>
      </w:r>
    </w:p>
    <w:p w:rsidR="00046122" w:rsidRDefault="00046122" w:rsidP="0004612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Galesburg, Illinois 61401</w:t>
      </w:r>
    </w:p>
    <w:p w:rsidR="00046122" w:rsidRDefault="00046122" w:rsidP="0004612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Doctor appointment: (309) 343-5114</w:t>
      </w:r>
    </w:p>
    <w:p w:rsidR="00046122" w:rsidRDefault="00046122" w:rsidP="0004612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Creighton instruction: (309) 344-9304</w:t>
      </w:r>
    </w:p>
    <w:p w:rsidR="00046122" w:rsidRDefault="00046122" w:rsidP="00046122">
      <w:pPr>
        <w:rPr>
          <w:rFonts w:ascii="Calibri" w:hAnsi="Calibri" w:cs="Calibri"/>
          <w:sz w:val="22"/>
          <w:szCs w:val="22"/>
        </w:rPr>
      </w:pPr>
    </w:p>
    <w:p w:rsidR="00046122" w:rsidRPr="00046122" w:rsidRDefault="00046122" w:rsidP="00046122">
      <w:pPr>
        <w:rPr>
          <w:rFonts w:ascii="Calibri" w:hAnsi="Calibri" w:cs="Calibri"/>
          <w:b/>
          <w:bCs/>
          <w:color w:val="FF0000"/>
          <w:sz w:val="22"/>
          <w:szCs w:val="22"/>
          <w:u w:val="single"/>
        </w:rPr>
      </w:pPr>
      <w:r w:rsidRPr="00046122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Pontiac</w:t>
      </w:r>
    </w:p>
    <w:p w:rsidR="00046122" w:rsidRDefault="00046122" w:rsidP="0004612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2500 W. Reynolds Street, Suite 212</w:t>
      </w:r>
    </w:p>
    <w:p w:rsidR="00046122" w:rsidRDefault="00046122" w:rsidP="0004612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Pontiac, Illinois 61764</w:t>
      </w:r>
    </w:p>
    <w:p w:rsidR="00046122" w:rsidRDefault="00046122" w:rsidP="0004612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Creighton instruction: (815) 842-3567</w:t>
      </w:r>
    </w:p>
    <w:p w:rsidR="00046122" w:rsidRDefault="00046122" w:rsidP="00046122">
      <w:pPr>
        <w:rPr>
          <w:rFonts w:ascii="Calibri" w:hAnsi="Calibri" w:cs="Calibri"/>
          <w:sz w:val="22"/>
          <w:szCs w:val="22"/>
        </w:rPr>
      </w:pPr>
    </w:p>
    <w:p w:rsidR="00046122" w:rsidRPr="00046122" w:rsidRDefault="00046122" w:rsidP="00046122">
      <w:pPr>
        <w:rPr>
          <w:rFonts w:ascii="Calibri" w:hAnsi="Calibri" w:cs="Calibri"/>
          <w:b/>
          <w:bCs/>
          <w:color w:val="FF0000"/>
          <w:sz w:val="22"/>
          <w:szCs w:val="22"/>
          <w:u w:val="single"/>
        </w:rPr>
      </w:pPr>
      <w:r w:rsidRPr="00046122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Peoria</w:t>
      </w:r>
    </w:p>
    <w:p w:rsidR="00046122" w:rsidRDefault="00046122" w:rsidP="0004612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6339 N. Big Hollow Rd.</w:t>
      </w:r>
    </w:p>
    <w:p w:rsidR="00046122" w:rsidRDefault="00046122" w:rsidP="0004612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Peoria, Illinois 61615</w:t>
      </w:r>
    </w:p>
    <w:p w:rsidR="00046122" w:rsidRDefault="00046122" w:rsidP="0004612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Creighton instruction: (309) 308-3782 or (309) 308-3775</w:t>
      </w:r>
    </w:p>
    <w:p w:rsidR="00046122" w:rsidRDefault="00046122" w:rsidP="00046122">
      <w:pPr>
        <w:rPr>
          <w:rFonts w:ascii="Calibri" w:hAnsi="Calibri" w:cs="Calibri"/>
          <w:sz w:val="22"/>
          <w:szCs w:val="22"/>
        </w:rPr>
      </w:pPr>
    </w:p>
    <w:p w:rsidR="00046122" w:rsidRPr="00046122" w:rsidRDefault="00046122" w:rsidP="00046122">
      <w:pPr>
        <w:rPr>
          <w:rFonts w:ascii="Calibri" w:hAnsi="Calibri" w:cs="Calibri"/>
          <w:b/>
          <w:bCs/>
          <w:color w:val="FF0000"/>
          <w:sz w:val="22"/>
          <w:szCs w:val="22"/>
          <w:u w:val="single"/>
        </w:rPr>
      </w:pPr>
      <w:r w:rsidRPr="00046122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Ottawa</w:t>
      </w:r>
    </w:p>
    <w:p w:rsidR="00046122" w:rsidRDefault="00046122" w:rsidP="0004612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1614 E. Norris Drive</w:t>
      </w:r>
    </w:p>
    <w:p w:rsidR="00046122" w:rsidRDefault="00046122" w:rsidP="0004612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Ottawa, Illinois 61350</w:t>
      </w:r>
    </w:p>
    <w:p w:rsidR="00046122" w:rsidRDefault="00046122" w:rsidP="0004612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Doctor appointment: (815) 433-1010</w:t>
      </w:r>
    </w:p>
    <w:p w:rsidR="00046122" w:rsidRDefault="00046122" w:rsidP="0004612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Creighton instruction: (815) 431-3271</w:t>
      </w:r>
    </w:p>
    <w:p w:rsidR="00046122" w:rsidRDefault="00046122" w:rsidP="00046122">
      <w:pPr>
        <w:rPr>
          <w:rFonts w:ascii="Calibri" w:hAnsi="Calibri" w:cs="Calibri"/>
          <w:sz w:val="22"/>
          <w:szCs w:val="22"/>
        </w:rPr>
      </w:pPr>
    </w:p>
    <w:p w:rsidR="00046122" w:rsidRDefault="00046122" w:rsidP="00046122">
      <w:pPr>
        <w:rPr>
          <w:rFonts w:ascii="Calibri" w:hAnsi="Calibri" w:cs="Calibri"/>
          <w:sz w:val="22"/>
          <w:szCs w:val="22"/>
        </w:rPr>
      </w:pPr>
    </w:p>
    <w:p w:rsidR="00046122" w:rsidRDefault="00AE7E67" w:rsidP="00046122">
      <w:pPr>
        <w:rPr>
          <w:rFonts w:ascii="Calibri" w:hAnsi="Calibri" w:cs="Calibri"/>
          <w:sz w:val="22"/>
          <w:szCs w:val="22"/>
        </w:rPr>
      </w:pPr>
      <w:hyperlink r:id="rId4" w:history="1">
        <w:r w:rsidR="00046122">
          <w:rPr>
            <w:rStyle w:val="Hyperlink"/>
            <w:rFonts w:ascii="Calibri" w:hAnsi="Calibri" w:cs="Calibri"/>
            <w:sz w:val="22"/>
            <w:szCs w:val="22"/>
          </w:rPr>
          <w:t>https://www.osfhealthcare.org/fertility/locations/</w:t>
        </w:r>
      </w:hyperlink>
    </w:p>
    <w:p w:rsidR="00047D0F" w:rsidRDefault="00047D0F"/>
    <w:sectPr w:rsidR="00047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22"/>
    <w:rsid w:val="00046122"/>
    <w:rsid w:val="00047D0F"/>
    <w:rsid w:val="00A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BA1D4"/>
  <w15:chartTrackingRefBased/>
  <w15:docId w15:val="{648122ED-4474-4821-8786-BF92305C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12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61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5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sfhealthcare.org/fertility/loc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Sone, Cecilia</dc:creator>
  <cp:keywords/>
  <dc:description/>
  <cp:lastModifiedBy>Sone, Cecilia</cp:lastModifiedBy>
  <cp:revision>2</cp:revision>
  <dcterms:created xsi:type="dcterms:W3CDTF">2022-09-02T16:44:00Z</dcterms:created>
  <dcterms:modified xsi:type="dcterms:W3CDTF">2022-09-08T14:35:00Z</dcterms:modified>
</cp:coreProperties>
</file>